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05CB" w14:textId="792867A7" w:rsidR="00D01537" w:rsidRPr="00A14AF2" w:rsidRDefault="00D01537" w:rsidP="001A0995">
      <w:pPr>
        <w:rPr>
          <w:bCs/>
          <w:sz w:val="28"/>
          <w:szCs w:val="28"/>
        </w:rPr>
      </w:pPr>
    </w:p>
    <w:p w14:paraId="7D62C781" w14:textId="1AB1CE15" w:rsidR="00D01537" w:rsidRPr="00C659BE" w:rsidRDefault="0001449A" w:rsidP="001A099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518C9919" w14:textId="73E680B6" w:rsidR="00D01537" w:rsidRPr="00C659BE" w:rsidRDefault="0001449A" w:rsidP="001A0995">
      <w:pPr>
        <w:ind w:left="4820" w:hanging="1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F66228" w:rsidRPr="00C659BE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F66228" w:rsidRPr="00C659BE">
        <w:rPr>
          <w:bCs/>
          <w:sz w:val="28"/>
          <w:szCs w:val="28"/>
        </w:rPr>
        <w:t xml:space="preserve"> администрации</w:t>
      </w:r>
    </w:p>
    <w:p w14:paraId="618B0F21" w14:textId="51D5CDEF" w:rsidR="00D01537" w:rsidRDefault="00C659BE" w:rsidP="001A099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Няндомского муниципального округа</w:t>
      </w:r>
    </w:p>
    <w:p w14:paraId="124A326D" w14:textId="411C2355" w:rsidR="00BF6439" w:rsidRPr="00C659BE" w:rsidRDefault="00BF6439" w:rsidP="001A099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Архангельской области</w:t>
      </w:r>
    </w:p>
    <w:p w14:paraId="7B3A095A" w14:textId="4349C2B9" w:rsidR="009B3CC4" w:rsidRDefault="00F66228" w:rsidP="009B3CC4">
      <w:pPr>
        <w:pStyle w:val="a7"/>
        <w:ind w:left="4820"/>
        <w:jc w:val="center"/>
        <w:rPr>
          <w:bCs/>
          <w:sz w:val="28"/>
          <w:szCs w:val="28"/>
        </w:rPr>
      </w:pPr>
      <w:r w:rsidRPr="00C659BE">
        <w:rPr>
          <w:bCs/>
          <w:sz w:val="28"/>
          <w:szCs w:val="28"/>
        </w:rPr>
        <w:t>от «___»</w:t>
      </w:r>
      <w:r w:rsidR="0001449A">
        <w:rPr>
          <w:bCs/>
          <w:sz w:val="28"/>
          <w:szCs w:val="28"/>
        </w:rPr>
        <w:t xml:space="preserve"> __________</w:t>
      </w:r>
      <w:r w:rsidR="00BF6439">
        <w:rPr>
          <w:bCs/>
          <w:sz w:val="28"/>
          <w:szCs w:val="28"/>
        </w:rPr>
        <w:t>2023</w:t>
      </w:r>
      <w:r w:rsidRPr="00C659BE">
        <w:rPr>
          <w:bCs/>
          <w:sz w:val="28"/>
          <w:szCs w:val="28"/>
        </w:rPr>
        <w:t>г</w:t>
      </w:r>
      <w:r w:rsidR="0001449A">
        <w:rPr>
          <w:bCs/>
          <w:sz w:val="28"/>
          <w:szCs w:val="28"/>
        </w:rPr>
        <w:t>.</w:t>
      </w:r>
      <w:r w:rsidRPr="00C659BE">
        <w:rPr>
          <w:bCs/>
          <w:sz w:val="28"/>
          <w:szCs w:val="28"/>
        </w:rPr>
        <w:t xml:space="preserve"> № ____</w:t>
      </w:r>
    </w:p>
    <w:p w14:paraId="7FBFFD9B" w14:textId="037131AD" w:rsidR="009B3CC4" w:rsidRPr="009B3CC4" w:rsidRDefault="009B3CC4" w:rsidP="009B3CC4"/>
    <w:p w14:paraId="288B71D2" w14:textId="089A5311" w:rsidR="009B3CC4" w:rsidRPr="009B3CC4" w:rsidRDefault="009B3CC4" w:rsidP="009B3CC4"/>
    <w:p w14:paraId="2F7959BA" w14:textId="77777777" w:rsidR="009B3CC4" w:rsidRPr="009B3CC4" w:rsidRDefault="009B3CC4" w:rsidP="009B3CC4">
      <w:pPr>
        <w:jc w:val="center"/>
        <w:rPr>
          <w:bCs/>
          <w:sz w:val="28"/>
          <w:szCs w:val="28"/>
        </w:rPr>
      </w:pPr>
      <w:r w:rsidRPr="009B3CC4">
        <w:rPr>
          <w:bCs/>
          <w:sz w:val="28"/>
          <w:szCs w:val="28"/>
        </w:rPr>
        <w:t>ПЕРЕЧЕНЬ</w:t>
      </w:r>
    </w:p>
    <w:p w14:paraId="5D74033E" w14:textId="77777777" w:rsidR="009B3CC4" w:rsidRPr="009B3CC4" w:rsidRDefault="009B3CC4" w:rsidP="009B3CC4">
      <w:pPr>
        <w:jc w:val="center"/>
        <w:rPr>
          <w:bCs/>
          <w:sz w:val="28"/>
          <w:szCs w:val="28"/>
        </w:rPr>
      </w:pPr>
      <w:r w:rsidRPr="009B3CC4">
        <w:rPr>
          <w:bCs/>
          <w:sz w:val="28"/>
          <w:szCs w:val="28"/>
        </w:rPr>
        <w:t>муниципальных услуг, предоставляемых администрацией Няндомского</w:t>
      </w:r>
    </w:p>
    <w:p w14:paraId="23717B7C" w14:textId="2026BAB5" w:rsidR="009B3CC4" w:rsidRDefault="009B3CC4" w:rsidP="009B3CC4">
      <w:pPr>
        <w:jc w:val="center"/>
        <w:rPr>
          <w:bCs/>
          <w:sz w:val="28"/>
          <w:szCs w:val="28"/>
        </w:rPr>
      </w:pPr>
      <w:r w:rsidRPr="009B3CC4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округа</w:t>
      </w:r>
      <w:r w:rsidRPr="009B3CC4">
        <w:rPr>
          <w:bCs/>
          <w:sz w:val="28"/>
          <w:szCs w:val="28"/>
        </w:rPr>
        <w:t xml:space="preserve"> Архангельской области</w:t>
      </w:r>
    </w:p>
    <w:p w14:paraId="3A57D007" w14:textId="77777777" w:rsidR="009B3CC4" w:rsidRPr="009B3CC4" w:rsidRDefault="009B3CC4" w:rsidP="009B3CC4">
      <w:pPr>
        <w:tabs>
          <w:tab w:val="left" w:pos="996"/>
        </w:tabs>
      </w:pPr>
      <w: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65"/>
        <w:gridCol w:w="3679"/>
      </w:tblGrid>
      <w:tr w:rsidR="009B3CC4" w14:paraId="0205C204" w14:textId="77777777" w:rsidTr="009B3CC4">
        <w:trPr>
          <w:trHeight w:val="562"/>
        </w:trPr>
        <w:tc>
          <w:tcPr>
            <w:tcW w:w="5665" w:type="dxa"/>
          </w:tcPr>
          <w:p w14:paraId="1121E910" w14:textId="4F2256AC" w:rsidR="009B3CC4" w:rsidRDefault="009B3CC4" w:rsidP="009B3CC4">
            <w:pPr>
              <w:tabs>
                <w:tab w:val="left" w:pos="996"/>
              </w:tabs>
              <w:jc w:val="center"/>
            </w:pPr>
            <w:r w:rsidRPr="009B3CC4">
              <w:t>Наименование муниципальной услуги</w:t>
            </w:r>
          </w:p>
        </w:tc>
        <w:tc>
          <w:tcPr>
            <w:tcW w:w="3679" w:type="dxa"/>
          </w:tcPr>
          <w:p w14:paraId="5CF6C58E" w14:textId="76C8223A" w:rsidR="009B3CC4" w:rsidRDefault="009B3CC4" w:rsidP="009B3CC4">
            <w:pPr>
              <w:tabs>
                <w:tab w:val="left" w:pos="996"/>
              </w:tabs>
              <w:jc w:val="center"/>
            </w:pPr>
            <w:r w:rsidRPr="009B3CC4">
              <w:t>Орган администрации, ответственный за предоставление муниципальной услуги</w:t>
            </w:r>
          </w:p>
        </w:tc>
      </w:tr>
      <w:tr w:rsidR="004C2505" w14:paraId="0361BF28" w14:textId="77777777" w:rsidTr="00C33EB1">
        <w:trPr>
          <w:trHeight w:val="562"/>
        </w:trPr>
        <w:tc>
          <w:tcPr>
            <w:tcW w:w="9344" w:type="dxa"/>
            <w:gridSpan w:val="2"/>
          </w:tcPr>
          <w:p w14:paraId="5564496D" w14:textId="4ED6CB89" w:rsidR="004C2505" w:rsidRPr="004C2505" w:rsidRDefault="004C2505" w:rsidP="004C2505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4C2505">
              <w:rPr>
                <w:b/>
                <w:bCs/>
              </w:rPr>
              <w:t>Архивный фонд</w:t>
            </w:r>
          </w:p>
        </w:tc>
      </w:tr>
      <w:tr w:rsidR="00013183" w14:paraId="0246E552" w14:textId="77777777" w:rsidTr="009B3CC4">
        <w:trPr>
          <w:trHeight w:val="562"/>
        </w:trPr>
        <w:tc>
          <w:tcPr>
            <w:tcW w:w="5665" w:type="dxa"/>
          </w:tcPr>
          <w:p w14:paraId="3E0DF969" w14:textId="6B161F7C" w:rsidR="00013183" w:rsidRDefault="001037ED" w:rsidP="001037ED">
            <w:pPr>
              <w:tabs>
                <w:tab w:val="left" w:pos="996"/>
              </w:tabs>
            </w:pPr>
            <w:r>
              <w:t xml:space="preserve">1. </w:t>
            </w:r>
            <w:r w:rsidR="00013183" w:rsidRPr="009B3CC4">
              <w:t xml:space="preserve">Предоставление доступа к архивным документам муниципального архива Няндомского муниципального </w:t>
            </w:r>
            <w:r w:rsidR="00013183">
              <w:t>округа</w:t>
            </w:r>
            <w:r w:rsidR="00013183" w:rsidRPr="009B3CC4">
              <w:t xml:space="preserve"> Архангельской области</w:t>
            </w:r>
          </w:p>
        </w:tc>
        <w:tc>
          <w:tcPr>
            <w:tcW w:w="3679" w:type="dxa"/>
            <w:vMerge w:val="restart"/>
          </w:tcPr>
          <w:p w14:paraId="7CB07101" w14:textId="77777777" w:rsidR="00013183" w:rsidRDefault="00013183" w:rsidP="00013183">
            <w:pPr>
              <w:tabs>
                <w:tab w:val="left" w:pos="996"/>
              </w:tabs>
              <w:jc w:val="center"/>
            </w:pPr>
          </w:p>
          <w:p w14:paraId="5859E7CA" w14:textId="77777777" w:rsidR="00013183" w:rsidRDefault="00013183" w:rsidP="00013183">
            <w:pPr>
              <w:tabs>
                <w:tab w:val="left" w:pos="996"/>
              </w:tabs>
              <w:jc w:val="center"/>
            </w:pPr>
          </w:p>
          <w:p w14:paraId="392602D1" w14:textId="17EC1E7A" w:rsidR="00013183" w:rsidRDefault="00013183" w:rsidP="00013183">
            <w:pPr>
              <w:tabs>
                <w:tab w:val="left" w:pos="996"/>
              </w:tabs>
              <w:jc w:val="center"/>
            </w:pPr>
            <w:r>
              <w:t>Архивный отдел администрации Няндомского муниципального округа</w:t>
            </w:r>
          </w:p>
        </w:tc>
      </w:tr>
      <w:tr w:rsidR="00013183" w14:paraId="4BCD84CE" w14:textId="77777777" w:rsidTr="009B3CC4">
        <w:trPr>
          <w:trHeight w:val="562"/>
        </w:trPr>
        <w:tc>
          <w:tcPr>
            <w:tcW w:w="5665" w:type="dxa"/>
          </w:tcPr>
          <w:p w14:paraId="1F3CB452" w14:textId="3F17EE64" w:rsidR="00013183" w:rsidRPr="009B3CC4" w:rsidRDefault="001037ED" w:rsidP="009B3CC4">
            <w:pPr>
              <w:tabs>
                <w:tab w:val="left" w:pos="996"/>
              </w:tabs>
            </w:pPr>
            <w:r>
              <w:t xml:space="preserve">2. </w:t>
            </w:r>
            <w:r w:rsidR="00013183" w:rsidRPr="004C2505">
              <w:t xml:space="preserve">Предоставление архивных справок, архивных выписок и копий архивных документов из муниципального архива Няндомского муниципального </w:t>
            </w:r>
            <w:r w:rsidR="00013183">
              <w:t xml:space="preserve">округа </w:t>
            </w:r>
            <w:r w:rsidR="00013183" w:rsidRPr="004C2505">
              <w:t>Архангельской области</w:t>
            </w:r>
          </w:p>
        </w:tc>
        <w:tc>
          <w:tcPr>
            <w:tcW w:w="3679" w:type="dxa"/>
            <w:vMerge/>
          </w:tcPr>
          <w:p w14:paraId="76DE5E1D" w14:textId="77777777" w:rsidR="00013183" w:rsidRDefault="00013183" w:rsidP="009B3CC4">
            <w:pPr>
              <w:tabs>
                <w:tab w:val="left" w:pos="996"/>
              </w:tabs>
            </w:pPr>
          </w:p>
        </w:tc>
      </w:tr>
      <w:tr w:rsidR="004C2505" w14:paraId="45F04461" w14:textId="77777777" w:rsidTr="001D2A38">
        <w:trPr>
          <w:trHeight w:val="562"/>
        </w:trPr>
        <w:tc>
          <w:tcPr>
            <w:tcW w:w="9344" w:type="dxa"/>
            <w:gridSpan w:val="2"/>
          </w:tcPr>
          <w:p w14:paraId="7C619078" w14:textId="702AE297" w:rsidR="004C2505" w:rsidRPr="004C2505" w:rsidRDefault="004C2505" w:rsidP="004C2505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4C2505">
              <w:rPr>
                <w:b/>
                <w:bCs/>
              </w:rPr>
              <w:t>Земельные отношения</w:t>
            </w:r>
          </w:p>
        </w:tc>
      </w:tr>
      <w:tr w:rsidR="00013183" w14:paraId="65981120" w14:textId="77777777" w:rsidTr="009B3CC4">
        <w:trPr>
          <w:trHeight w:val="562"/>
        </w:trPr>
        <w:tc>
          <w:tcPr>
            <w:tcW w:w="5665" w:type="dxa"/>
          </w:tcPr>
          <w:p w14:paraId="4E62CF74" w14:textId="7809B0EA" w:rsidR="00013183" w:rsidRDefault="001037ED" w:rsidP="00013183">
            <w:pPr>
              <w:tabs>
                <w:tab w:val="left" w:pos="996"/>
              </w:tabs>
              <w:jc w:val="both"/>
            </w:pPr>
            <w:r>
              <w:t xml:space="preserve">3. </w:t>
            </w:r>
            <w:r w:rsidR="00013183">
              <w:t>Выдача</w:t>
            </w:r>
            <w:r w:rsidR="00013183">
              <w:tab/>
              <w:t>администрацией</w:t>
            </w:r>
            <w:r w:rsidR="00013183">
              <w:tab/>
              <w:t>Няндомского</w:t>
            </w:r>
          </w:p>
          <w:p w14:paraId="31B71283" w14:textId="045F6DFB" w:rsidR="00013183" w:rsidRPr="004C2505" w:rsidRDefault="00013183" w:rsidP="00013183">
            <w:pPr>
              <w:tabs>
                <w:tab w:val="left" w:pos="996"/>
              </w:tabs>
              <w:jc w:val="both"/>
            </w:pPr>
            <w:r>
              <w:t>муниципального округа Архангельской области справок, дубликатов и заверенных копий муниципальных правовых актов в сфере земельных отношений</w:t>
            </w:r>
          </w:p>
        </w:tc>
        <w:tc>
          <w:tcPr>
            <w:tcW w:w="3679" w:type="dxa"/>
            <w:vMerge w:val="restart"/>
          </w:tcPr>
          <w:p w14:paraId="789B0629" w14:textId="77777777" w:rsidR="00013183" w:rsidRDefault="00013183" w:rsidP="009B3CC4">
            <w:pPr>
              <w:tabs>
                <w:tab w:val="left" w:pos="996"/>
              </w:tabs>
            </w:pPr>
          </w:p>
          <w:p w14:paraId="63C064D5" w14:textId="77777777" w:rsidR="00013183" w:rsidRDefault="00013183" w:rsidP="009B3CC4">
            <w:pPr>
              <w:tabs>
                <w:tab w:val="left" w:pos="996"/>
              </w:tabs>
            </w:pPr>
          </w:p>
          <w:p w14:paraId="574DFAB7" w14:textId="66E92E7F" w:rsidR="00013183" w:rsidRDefault="00013183" w:rsidP="009B3CC4">
            <w:pPr>
              <w:tabs>
                <w:tab w:val="left" w:pos="996"/>
              </w:tabs>
            </w:pPr>
            <w:r>
              <w:t>Комитет по управлению муниципальным имуществом и земельными ресурсами администрации Няндомского муниципального округа</w:t>
            </w:r>
          </w:p>
        </w:tc>
      </w:tr>
      <w:tr w:rsidR="00013183" w14:paraId="0353964B" w14:textId="77777777" w:rsidTr="009B3CC4">
        <w:trPr>
          <w:trHeight w:val="562"/>
        </w:trPr>
        <w:tc>
          <w:tcPr>
            <w:tcW w:w="5665" w:type="dxa"/>
          </w:tcPr>
          <w:p w14:paraId="47B6102D" w14:textId="7A6F0EA4" w:rsidR="00013183" w:rsidRDefault="001037ED" w:rsidP="00013183">
            <w:pPr>
              <w:tabs>
                <w:tab w:val="left" w:pos="996"/>
              </w:tabs>
              <w:jc w:val="both"/>
            </w:pPr>
            <w:r>
              <w:t>4. </w:t>
            </w:r>
            <w:r w:rsidR="00013183" w:rsidRPr="004C2505">
              <w:t xml:space="preserve">Рассмотрение администрацией Няндомского муниципального </w:t>
            </w:r>
            <w:r w:rsidR="00013183">
              <w:t xml:space="preserve">округа </w:t>
            </w:r>
            <w:r w:rsidR="00013183" w:rsidRPr="004C2505">
              <w:t>Архангельской области ходатайств о переводе земель или земельных участков в составе таких земель из одной категории в другую</w:t>
            </w:r>
          </w:p>
        </w:tc>
        <w:tc>
          <w:tcPr>
            <w:tcW w:w="3679" w:type="dxa"/>
            <w:vMerge/>
          </w:tcPr>
          <w:p w14:paraId="2E977440" w14:textId="77777777" w:rsidR="00013183" w:rsidRDefault="00013183" w:rsidP="009B3CC4">
            <w:pPr>
              <w:tabs>
                <w:tab w:val="left" w:pos="996"/>
              </w:tabs>
            </w:pPr>
          </w:p>
        </w:tc>
      </w:tr>
      <w:tr w:rsidR="00013183" w14:paraId="31D017BB" w14:textId="77777777" w:rsidTr="009B3CC4">
        <w:trPr>
          <w:trHeight w:val="562"/>
        </w:trPr>
        <w:tc>
          <w:tcPr>
            <w:tcW w:w="5665" w:type="dxa"/>
          </w:tcPr>
          <w:p w14:paraId="1B9C343E" w14:textId="0E484B79" w:rsidR="00013183" w:rsidRDefault="001037ED" w:rsidP="00013183">
            <w:pPr>
              <w:tabs>
                <w:tab w:val="left" w:pos="996"/>
              </w:tabs>
              <w:jc w:val="both"/>
            </w:pPr>
            <w:r>
              <w:t>5. </w:t>
            </w:r>
            <w:r w:rsidR="00013183">
              <w:t>Уточнение</w:t>
            </w:r>
            <w:r w:rsidR="00013183">
              <w:tab/>
              <w:t>администрацией</w:t>
            </w:r>
            <w:r w:rsidR="00013183">
              <w:tab/>
              <w:t>Няндомского</w:t>
            </w:r>
          </w:p>
          <w:p w14:paraId="36CE9081" w14:textId="35FBE64B" w:rsidR="00013183" w:rsidRPr="004C2505" w:rsidRDefault="00013183" w:rsidP="00013183">
            <w:pPr>
              <w:tabs>
                <w:tab w:val="left" w:pos="996"/>
              </w:tabs>
              <w:jc w:val="both"/>
            </w:pPr>
            <w:r>
              <w:t>муниципального округа Архангельской области характеристик земельных участков</w:t>
            </w:r>
          </w:p>
        </w:tc>
        <w:tc>
          <w:tcPr>
            <w:tcW w:w="3679" w:type="dxa"/>
            <w:vMerge w:val="restart"/>
          </w:tcPr>
          <w:p w14:paraId="3EE80723" w14:textId="77777777" w:rsidR="00013183" w:rsidRDefault="00013183" w:rsidP="009B3CC4">
            <w:pPr>
              <w:tabs>
                <w:tab w:val="left" w:pos="996"/>
              </w:tabs>
            </w:pPr>
          </w:p>
          <w:p w14:paraId="0C18BF31" w14:textId="77777777" w:rsidR="00013183" w:rsidRDefault="00013183" w:rsidP="009B3CC4">
            <w:pPr>
              <w:tabs>
                <w:tab w:val="left" w:pos="996"/>
              </w:tabs>
            </w:pPr>
          </w:p>
          <w:p w14:paraId="2D8A684D" w14:textId="6666AD71" w:rsidR="00013183" w:rsidRDefault="00013183" w:rsidP="009B3CC4">
            <w:pPr>
              <w:tabs>
                <w:tab w:val="left" w:pos="996"/>
              </w:tabs>
            </w:pPr>
            <w:r w:rsidRPr="00013183">
              <w:t>Комитет по управлению муниципальным имуществом и земельными ресурсами администрации Няндомского муниципального округа</w:t>
            </w:r>
          </w:p>
        </w:tc>
      </w:tr>
      <w:tr w:rsidR="00013183" w14:paraId="04C20E32" w14:textId="77777777" w:rsidTr="009B3CC4">
        <w:trPr>
          <w:trHeight w:val="562"/>
        </w:trPr>
        <w:tc>
          <w:tcPr>
            <w:tcW w:w="5665" w:type="dxa"/>
          </w:tcPr>
          <w:p w14:paraId="76B35F34" w14:textId="6662716E" w:rsidR="00013183" w:rsidRDefault="001037ED" w:rsidP="00013183">
            <w:pPr>
              <w:tabs>
                <w:tab w:val="left" w:pos="996"/>
              </w:tabs>
              <w:jc w:val="both"/>
            </w:pPr>
            <w:r>
              <w:t>6. </w:t>
            </w:r>
            <w:r w:rsidR="00013183" w:rsidRPr="00311655">
              <w:t xml:space="preserve">Принятие администрацией Няндомского муниципального </w:t>
            </w:r>
            <w:r w:rsidR="00013183">
              <w:t xml:space="preserve">округа </w:t>
            </w:r>
            <w:r w:rsidR="00013183" w:rsidRPr="00311655">
              <w:t>Архангельской области решений о прекращении права аренды, постоянного (бессрочного) пользования, безвозмездного пользования земельным участком при отказе землепользователей от своих прав</w:t>
            </w:r>
          </w:p>
        </w:tc>
        <w:tc>
          <w:tcPr>
            <w:tcW w:w="3679" w:type="dxa"/>
            <w:vMerge/>
          </w:tcPr>
          <w:p w14:paraId="5A5833A4" w14:textId="60060CED" w:rsidR="00013183" w:rsidRDefault="00013183" w:rsidP="009B3CC4">
            <w:pPr>
              <w:tabs>
                <w:tab w:val="left" w:pos="996"/>
              </w:tabs>
            </w:pPr>
          </w:p>
        </w:tc>
      </w:tr>
      <w:tr w:rsidR="008C788A" w14:paraId="7687338E" w14:textId="77777777" w:rsidTr="009B3CC4">
        <w:trPr>
          <w:trHeight w:val="562"/>
        </w:trPr>
        <w:tc>
          <w:tcPr>
            <w:tcW w:w="5665" w:type="dxa"/>
          </w:tcPr>
          <w:p w14:paraId="5A10D61C" w14:textId="3E4CA3D3" w:rsidR="008C788A" w:rsidRDefault="001037ED" w:rsidP="00013183">
            <w:pPr>
              <w:tabs>
                <w:tab w:val="left" w:pos="996"/>
              </w:tabs>
              <w:jc w:val="both"/>
            </w:pPr>
            <w:r>
              <w:t>7. </w:t>
            </w:r>
            <w:r w:rsidR="008C788A">
              <w:t>Принятие</w:t>
            </w:r>
            <w:r w:rsidR="008C788A">
              <w:tab/>
              <w:t>администрацией</w:t>
            </w:r>
            <w:r w:rsidR="008C788A">
              <w:tab/>
              <w:t>Няндомского</w:t>
            </w:r>
          </w:p>
          <w:p w14:paraId="64E08A34" w14:textId="5A54F1D4" w:rsidR="008C788A" w:rsidRPr="00311655" w:rsidRDefault="008C788A" w:rsidP="00013183">
            <w:pPr>
              <w:tabs>
                <w:tab w:val="left" w:pos="996"/>
              </w:tabs>
              <w:jc w:val="both"/>
            </w:pPr>
            <w:r>
              <w:t>муниципального округа Архангельской области решений об образовании земельных участков из земельных участков, распоряжение которыми относится к компетенции органов местного самоуправления</w:t>
            </w:r>
          </w:p>
        </w:tc>
        <w:tc>
          <w:tcPr>
            <w:tcW w:w="3679" w:type="dxa"/>
            <w:vMerge w:val="restart"/>
          </w:tcPr>
          <w:p w14:paraId="29CC699A" w14:textId="77777777" w:rsidR="008C788A" w:rsidRDefault="008C788A" w:rsidP="009B3CC4">
            <w:pPr>
              <w:tabs>
                <w:tab w:val="left" w:pos="996"/>
              </w:tabs>
            </w:pPr>
          </w:p>
          <w:p w14:paraId="5AD763D1" w14:textId="77777777" w:rsidR="008C788A" w:rsidRDefault="008C788A" w:rsidP="009B3CC4">
            <w:pPr>
              <w:tabs>
                <w:tab w:val="left" w:pos="996"/>
              </w:tabs>
            </w:pPr>
          </w:p>
          <w:p w14:paraId="1522E3BB" w14:textId="21FBFAF6" w:rsidR="008C788A" w:rsidRDefault="008C788A" w:rsidP="009B3CC4">
            <w:pPr>
              <w:tabs>
                <w:tab w:val="left" w:pos="996"/>
              </w:tabs>
            </w:pPr>
            <w:r w:rsidRPr="008C788A">
              <w:t xml:space="preserve">Комитет по управлению муниципальным имуществом и земельными ресурсами </w:t>
            </w:r>
            <w:r w:rsidRPr="008C788A">
              <w:lastRenderedPageBreak/>
              <w:t>администрации Няндомского муниципального округа</w:t>
            </w:r>
          </w:p>
        </w:tc>
      </w:tr>
      <w:tr w:rsidR="008C788A" w14:paraId="3BC28A17" w14:textId="77777777" w:rsidTr="009B3CC4">
        <w:trPr>
          <w:trHeight w:val="562"/>
        </w:trPr>
        <w:tc>
          <w:tcPr>
            <w:tcW w:w="5665" w:type="dxa"/>
          </w:tcPr>
          <w:p w14:paraId="0011559E" w14:textId="6BF486AE" w:rsidR="008C788A" w:rsidRDefault="001037ED" w:rsidP="00311655">
            <w:pPr>
              <w:tabs>
                <w:tab w:val="left" w:pos="996"/>
              </w:tabs>
            </w:pPr>
            <w:r>
              <w:lastRenderedPageBreak/>
              <w:t>8. </w:t>
            </w:r>
            <w:r w:rsidR="008C788A">
              <w:t>Принятие</w:t>
            </w:r>
            <w:r w:rsidR="008C788A">
              <w:tab/>
              <w:t>администрацией</w:t>
            </w:r>
            <w:r w:rsidR="008C788A">
              <w:tab/>
              <w:t>Няндомского</w:t>
            </w:r>
          </w:p>
          <w:p w14:paraId="177341AE" w14:textId="57E25C18" w:rsidR="008C788A" w:rsidRDefault="008C788A" w:rsidP="00311655">
            <w:pPr>
              <w:tabs>
                <w:tab w:val="left" w:pos="996"/>
              </w:tabs>
            </w:pPr>
            <w:r>
              <w:t>муниципального округа Архангельской области решения о предварительном согласовании предоставления земельных участков</w:t>
            </w:r>
          </w:p>
        </w:tc>
        <w:tc>
          <w:tcPr>
            <w:tcW w:w="3679" w:type="dxa"/>
            <w:vMerge/>
          </w:tcPr>
          <w:p w14:paraId="3BAB755F" w14:textId="77777777" w:rsidR="008C788A" w:rsidRDefault="008C788A" w:rsidP="009B3CC4">
            <w:pPr>
              <w:tabs>
                <w:tab w:val="left" w:pos="996"/>
              </w:tabs>
            </w:pPr>
          </w:p>
        </w:tc>
      </w:tr>
      <w:tr w:rsidR="008C788A" w14:paraId="48A0940E" w14:textId="77777777" w:rsidTr="009B3CC4">
        <w:trPr>
          <w:trHeight w:val="562"/>
        </w:trPr>
        <w:tc>
          <w:tcPr>
            <w:tcW w:w="5665" w:type="dxa"/>
          </w:tcPr>
          <w:p w14:paraId="6D0FBF1E" w14:textId="70F29769" w:rsidR="008C788A" w:rsidRDefault="001037ED" w:rsidP="00311655">
            <w:pPr>
              <w:tabs>
                <w:tab w:val="left" w:pos="996"/>
              </w:tabs>
            </w:pPr>
            <w:r>
              <w:t>9. </w:t>
            </w:r>
            <w:r w:rsidR="008C788A">
              <w:t xml:space="preserve">Предоставление администрацией Няндомского </w:t>
            </w:r>
            <w:r w:rsidR="008C788A" w:rsidRPr="00311655">
              <w:t xml:space="preserve">муниципального </w:t>
            </w:r>
            <w:r w:rsidR="008C788A">
              <w:t xml:space="preserve">округа </w:t>
            </w:r>
            <w:r w:rsidR="008C788A" w:rsidRPr="00311655">
              <w:t>Архангельской области земельных участков гражданам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679" w:type="dxa"/>
            <w:vMerge w:val="restart"/>
          </w:tcPr>
          <w:p w14:paraId="71E9594B" w14:textId="77777777" w:rsidR="008C788A" w:rsidRDefault="008C788A" w:rsidP="009B3CC4">
            <w:pPr>
              <w:tabs>
                <w:tab w:val="left" w:pos="996"/>
              </w:tabs>
            </w:pPr>
          </w:p>
          <w:p w14:paraId="28B5653C" w14:textId="77777777" w:rsidR="008C788A" w:rsidRDefault="008C788A" w:rsidP="009B3CC4">
            <w:pPr>
              <w:tabs>
                <w:tab w:val="left" w:pos="996"/>
              </w:tabs>
            </w:pPr>
          </w:p>
          <w:p w14:paraId="6A6F243E" w14:textId="77777777" w:rsidR="008C788A" w:rsidRDefault="008C788A" w:rsidP="009B3CC4">
            <w:pPr>
              <w:tabs>
                <w:tab w:val="left" w:pos="996"/>
              </w:tabs>
            </w:pPr>
          </w:p>
          <w:p w14:paraId="1023CDF3" w14:textId="51F977A0" w:rsidR="008C788A" w:rsidRDefault="008C788A" w:rsidP="009B3CC4">
            <w:pPr>
              <w:tabs>
                <w:tab w:val="left" w:pos="996"/>
              </w:tabs>
            </w:pPr>
            <w:r w:rsidRPr="008C788A">
              <w:t>Комитет по управлению муниципальным имуществом и земельными ресурсами администрации Няндомского муниципального округа</w:t>
            </w:r>
          </w:p>
        </w:tc>
      </w:tr>
      <w:tr w:rsidR="008C788A" w14:paraId="68834166" w14:textId="77777777" w:rsidTr="009B3CC4">
        <w:trPr>
          <w:trHeight w:val="562"/>
        </w:trPr>
        <w:tc>
          <w:tcPr>
            <w:tcW w:w="5665" w:type="dxa"/>
          </w:tcPr>
          <w:p w14:paraId="64EF511F" w14:textId="4ECCF9B6" w:rsidR="008C788A" w:rsidRPr="00311655" w:rsidRDefault="001037ED" w:rsidP="00311655">
            <w:pPr>
              <w:tabs>
                <w:tab w:val="left" w:pos="996"/>
              </w:tabs>
            </w:pPr>
            <w:r>
              <w:t>10. </w:t>
            </w:r>
            <w:r w:rsidR="008C788A" w:rsidRPr="00311655">
              <w:t xml:space="preserve">Утверждение администрацией Няндомского муниципального </w:t>
            </w:r>
            <w:r w:rsidR="008C788A">
              <w:t>округа</w:t>
            </w:r>
            <w:r w:rsidR="008C788A" w:rsidRPr="00311655">
              <w:t xml:space="preserve"> Архангельской области схем расположения земельных участков на кадастровом плане территории для предоставления земельных участков с торгов</w:t>
            </w:r>
          </w:p>
        </w:tc>
        <w:tc>
          <w:tcPr>
            <w:tcW w:w="3679" w:type="dxa"/>
            <w:vMerge/>
          </w:tcPr>
          <w:p w14:paraId="4C07F65E" w14:textId="77777777" w:rsidR="008C788A" w:rsidRDefault="008C788A" w:rsidP="009B3CC4">
            <w:pPr>
              <w:tabs>
                <w:tab w:val="left" w:pos="996"/>
              </w:tabs>
            </w:pPr>
          </w:p>
        </w:tc>
      </w:tr>
      <w:tr w:rsidR="008C788A" w14:paraId="29C2B1AF" w14:textId="77777777" w:rsidTr="009B3CC4">
        <w:trPr>
          <w:trHeight w:val="562"/>
        </w:trPr>
        <w:tc>
          <w:tcPr>
            <w:tcW w:w="5665" w:type="dxa"/>
          </w:tcPr>
          <w:p w14:paraId="06BCE82C" w14:textId="40667017" w:rsidR="008C788A" w:rsidRPr="00311655" w:rsidRDefault="001037ED" w:rsidP="00311655">
            <w:pPr>
              <w:tabs>
                <w:tab w:val="left" w:pos="996"/>
              </w:tabs>
            </w:pPr>
            <w:r>
              <w:t>11. </w:t>
            </w:r>
            <w:r w:rsidR="008C788A" w:rsidRPr="00311655">
              <w:t>Принятие администрацией Няндомского муниципального округа Архангельской области решения о проведении аукциона на земельный участок</w:t>
            </w:r>
          </w:p>
        </w:tc>
        <w:tc>
          <w:tcPr>
            <w:tcW w:w="3679" w:type="dxa"/>
            <w:vMerge w:val="restart"/>
          </w:tcPr>
          <w:p w14:paraId="4E0B6C98" w14:textId="77777777" w:rsidR="008C788A" w:rsidRDefault="008C788A" w:rsidP="009B3CC4">
            <w:pPr>
              <w:tabs>
                <w:tab w:val="left" w:pos="996"/>
              </w:tabs>
            </w:pPr>
          </w:p>
          <w:p w14:paraId="0C8BA3C0" w14:textId="77777777" w:rsidR="008C788A" w:rsidRDefault="008C788A" w:rsidP="009B3CC4">
            <w:pPr>
              <w:tabs>
                <w:tab w:val="left" w:pos="996"/>
              </w:tabs>
            </w:pPr>
          </w:p>
          <w:p w14:paraId="316977F9" w14:textId="77777777" w:rsidR="008C788A" w:rsidRDefault="008C788A" w:rsidP="009B3CC4">
            <w:pPr>
              <w:tabs>
                <w:tab w:val="left" w:pos="996"/>
              </w:tabs>
            </w:pPr>
          </w:p>
          <w:p w14:paraId="5EC9D6B4" w14:textId="77777777" w:rsidR="008C788A" w:rsidRDefault="008C788A" w:rsidP="009B3CC4">
            <w:pPr>
              <w:tabs>
                <w:tab w:val="left" w:pos="996"/>
              </w:tabs>
            </w:pPr>
          </w:p>
          <w:p w14:paraId="1823A020" w14:textId="362C5BC8" w:rsidR="008C788A" w:rsidRDefault="008C788A" w:rsidP="009B3CC4">
            <w:pPr>
              <w:tabs>
                <w:tab w:val="left" w:pos="996"/>
              </w:tabs>
            </w:pPr>
            <w:r w:rsidRPr="008C788A">
              <w:t>Комитет по управлению муниципальным имуществом и земельными ресурсами администрации Няндомского муниципального округа</w:t>
            </w:r>
          </w:p>
        </w:tc>
      </w:tr>
      <w:tr w:rsidR="008C788A" w14:paraId="0FF92040" w14:textId="77777777" w:rsidTr="009B3CC4">
        <w:trPr>
          <w:trHeight w:val="562"/>
        </w:trPr>
        <w:tc>
          <w:tcPr>
            <w:tcW w:w="5665" w:type="dxa"/>
          </w:tcPr>
          <w:p w14:paraId="1CD9342A" w14:textId="04353FE6" w:rsidR="008C788A" w:rsidRPr="00311655" w:rsidRDefault="001037ED" w:rsidP="00311655">
            <w:pPr>
              <w:tabs>
                <w:tab w:val="left" w:pos="996"/>
              </w:tabs>
            </w:pPr>
            <w:r>
              <w:t>12. </w:t>
            </w:r>
            <w:r w:rsidR="008C788A" w:rsidRPr="00311655">
              <w:t xml:space="preserve">Предоставление администрацией Няндомского муниципального </w:t>
            </w:r>
            <w:r w:rsidR="008C788A" w:rsidRPr="009447DF">
              <w:t>округа</w:t>
            </w:r>
            <w:r w:rsidR="008C788A" w:rsidRPr="00311655">
              <w:t xml:space="preserve"> Архангельской области земельных участков с торгов</w:t>
            </w:r>
          </w:p>
        </w:tc>
        <w:tc>
          <w:tcPr>
            <w:tcW w:w="3679" w:type="dxa"/>
            <w:vMerge/>
          </w:tcPr>
          <w:p w14:paraId="53B2DDF0" w14:textId="77777777" w:rsidR="008C788A" w:rsidRDefault="008C788A" w:rsidP="009B3CC4">
            <w:pPr>
              <w:tabs>
                <w:tab w:val="left" w:pos="996"/>
              </w:tabs>
            </w:pPr>
          </w:p>
        </w:tc>
      </w:tr>
      <w:tr w:rsidR="008C788A" w14:paraId="68F1E71B" w14:textId="77777777" w:rsidTr="009B3CC4">
        <w:trPr>
          <w:trHeight w:val="562"/>
        </w:trPr>
        <w:tc>
          <w:tcPr>
            <w:tcW w:w="5665" w:type="dxa"/>
          </w:tcPr>
          <w:p w14:paraId="15DEC5C9" w14:textId="4BC0F9AA" w:rsidR="008C788A" w:rsidRDefault="001037ED" w:rsidP="00311655">
            <w:pPr>
              <w:tabs>
                <w:tab w:val="left" w:pos="996"/>
              </w:tabs>
            </w:pPr>
            <w:r>
              <w:t>13. </w:t>
            </w:r>
            <w:r w:rsidR="008C788A">
              <w:t>Выдача</w:t>
            </w:r>
            <w:r w:rsidR="008C788A">
              <w:tab/>
              <w:t>администрацией</w:t>
            </w:r>
            <w:r w:rsidR="008C788A">
              <w:tab/>
              <w:t>Няндомского</w:t>
            </w:r>
          </w:p>
          <w:p w14:paraId="09FC9269" w14:textId="5ABBCB27" w:rsidR="008C788A" w:rsidRPr="00311655" w:rsidRDefault="008C788A" w:rsidP="00311655">
            <w:pPr>
              <w:tabs>
                <w:tab w:val="left" w:pos="996"/>
              </w:tabs>
            </w:pPr>
            <w:r>
              <w:t xml:space="preserve">муниципального </w:t>
            </w:r>
            <w:r w:rsidRPr="009447DF">
              <w:t>округа</w:t>
            </w:r>
            <w:r>
              <w:t xml:space="preserve"> Архангельской области разрешений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3679" w:type="dxa"/>
            <w:vMerge/>
          </w:tcPr>
          <w:p w14:paraId="39897247" w14:textId="77777777" w:rsidR="008C788A" w:rsidRDefault="008C788A" w:rsidP="009B3CC4">
            <w:pPr>
              <w:tabs>
                <w:tab w:val="left" w:pos="996"/>
              </w:tabs>
            </w:pPr>
          </w:p>
        </w:tc>
      </w:tr>
      <w:tr w:rsidR="008C788A" w14:paraId="119B8677" w14:textId="77777777" w:rsidTr="009B3CC4">
        <w:trPr>
          <w:trHeight w:val="562"/>
        </w:trPr>
        <w:tc>
          <w:tcPr>
            <w:tcW w:w="5665" w:type="dxa"/>
          </w:tcPr>
          <w:p w14:paraId="265CC0AD" w14:textId="581E2410" w:rsidR="008C788A" w:rsidRDefault="001037ED" w:rsidP="00311655">
            <w:pPr>
              <w:tabs>
                <w:tab w:val="left" w:pos="996"/>
              </w:tabs>
            </w:pPr>
            <w:r>
              <w:t>14. </w:t>
            </w:r>
            <w:r w:rsidR="008C788A" w:rsidRPr="00311655">
              <w:t xml:space="preserve">Принятие администрацией Няндомского муниципального </w:t>
            </w:r>
            <w:r w:rsidR="008C788A" w:rsidRPr="009447DF">
              <w:t>округа</w:t>
            </w:r>
            <w:r w:rsidR="008C788A" w:rsidRPr="00311655">
              <w:t xml:space="preserve"> Архангельской области решений о включении многодетной семьи в реестр многодетных семей, желающих бесплатно приобрести земельные участки на территории Няндомского муниципального района Архангельской области</w:t>
            </w:r>
          </w:p>
        </w:tc>
        <w:tc>
          <w:tcPr>
            <w:tcW w:w="3679" w:type="dxa"/>
            <w:vMerge w:val="restart"/>
          </w:tcPr>
          <w:p w14:paraId="4A487C61" w14:textId="77777777" w:rsidR="008C788A" w:rsidRDefault="008C788A" w:rsidP="009B3CC4">
            <w:pPr>
              <w:tabs>
                <w:tab w:val="left" w:pos="996"/>
              </w:tabs>
            </w:pPr>
          </w:p>
          <w:p w14:paraId="5D0DBC40" w14:textId="77777777" w:rsidR="008C788A" w:rsidRDefault="008C788A" w:rsidP="009B3CC4">
            <w:pPr>
              <w:tabs>
                <w:tab w:val="left" w:pos="996"/>
              </w:tabs>
            </w:pPr>
          </w:p>
          <w:p w14:paraId="3FA020DF" w14:textId="77777777" w:rsidR="008C788A" w:rsidRDefault="008C788A" w:rsidP="009B3CC4">
            <w:pPr>
              <w:tabs>
                <w:tab w:val="left" w:pos="996"/>
              </w:tabs>
            </w:pPr>
          </w:p>
          <w:p w14:paraId="64CC581C" w14:textId="77777777" w:rsidR="008C788A" w:rsidRDefault="008C788A" w:rsidP="009B3CC4">
            <w:pPr>
              <w:tabs>
                <w:tab w:val="left" w:pos="996"/>
              </w:tabs>
            </w:pPr>
          </w:p>
          <w:p w14:paraId="4F5882B7" w14:textId="7D19E0A7" w:rsidR="008C788A" w:rsidRDefault="008C788A" w:rsidP="009B3CC4">
            <w:pPr>
              <w:tabs>
                <w:tab w:val="left" w:pos="996"/>
              </w:tabs>
            </w:pPr>
            <w:r w:rsidRPr="008C788A">
              <w:t>Комитет по управлению муниципальным имуществом и земельными ресурсами администрации Няндомского муниципального округа</w:t>
            </w:r>
          </w:p>
        </w:tc>
      </w:tr>
      <w:tr w:rsidR="008C788A" w14:paraId="5D7B40EE" w14:textId="77777777" w:rsidTr="009B3CC4">
        <w:trPr>
          <w:trHeight w:val="562"/>
        </w:trPr>
        <w:tc>
          <w:tcPr>
            <w:tcW w:w="5665" w:type="dxa"/>
          </w:tcPr>
          <w:p w14:paraId="2418844B" w14:textId="277D15E2" w:rsidR="008C788A" w:rsidRDefault="001037ED" w:rsidP="00311655">
            <w:pPr>
              <w:tabs>
                <w:tab w:val="left" w:pos="996"/>
              </w:tabs>
            </w:pPr>
            <w:r>
              <w:t>15. </w:t>
            </w:r>
            <w:r w:rsidR="008C788A">
              <w:t>Выдача</w:t>
            </w:r>
            <w:r w:rsidR="008C788A">
              <w:tab/>
              <w:t>администрацией</w:t>
            </w:r>
            <w:r w:rsidR="008C788A">
              <w:tab/>
              <w:t>Няндомского</w:t>
            </w:r>
          </w:p>
          <w:p w14:paraId="1C56367F" w14:textId="66D930BE" w:rsidR="008C788A" w:rsidRPr="00311655" w:rsidRDefault="008C788A" w:rsidP="00311655">
            <w:pPr>
              <w:tabs>
                <w:tab w:val="left" w:pos="996"/>
              </w:tabs>
            </w:pPr>
            <w:r>
              <w:t xml:space="preserve">муниципального </w:t>
            </w:r>
            <w:r w:rsidRPr="009447DF">
              <w:t>округа</w:t>
            </w:r>
            <w:r>
              <w:t xml:space="preserve"> Архангельской области согласий на переуступку прав и обязанностей по договору аренды земельного участка</w:t>
            </w:r>
          </w:p>
        </w:tc>
        <w:tc>
          <w:tcPr>
            <w:tcW w:w="3679" w:type="dxa"/>
            <w:vMerge/>
          </w:tcPr>
          <w:p w14:paraId="32756A49" w14:textId="77777777" w:rsidR="008C788A" w:rsidRDefault="008C788A" w:rsidP="009B3CC4">
            <w:pPr>
              <w:tabs>
                <w:tab w:val="left" w:pos="996"/>
              </w:tabs>
            </w:pPr>
          </w:p>
        </w:tc>
      </w:tr>
      <w:tr w:rsidR="009447DF" w14:paraId="15875D93" w14:textId="77777777" w:rsidTr="005D5843">
        <w:trPr>
          <w:trHeight w:val="562"/>
        </w:trPr>
        <w:tc>
          <w:tcPr>
            <w:tcW w:w="9344" w:type="dxa"/>
            <w:gridSpan w:val="2"/>
          </w:tcPr>
          <w:p w14:paraId="4B304301" w14:textId="505D4BBC" w:rsidR="009447DF" w:rsidRPr="001037ED" w:rsidRDefault="009447DF" w:rsidP="009447DF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Семейные отношения</w:t>
            </w:r>
          </w:p>
        </w:tc>
      </w:tr>
      <w:tr w:rsidR="009447DF" w14:paraId="32FE1732" w14:textId="77777777" w:rsidTr="009B3CC4">
        <w:trPr>
          <w:trHeight w:val="562"/>
        </w:trPr>
        <w:tc>
          <w:tcPr>
            <w:tcW w:w="5665" w:type="dxa"/>
          </w:tcPr>
          <w:p w14:paraId="662530D9" w14:textId="45908259" w:rsidR="009447DF" w:rsidRDefault="00863381" w:rsidP="009447DF">
            <w:pPr>
              <w:tabs>
                <w:tab w:val="left" w:pos="996"/>
              </w:tabs>
            </w:pPr>
            <w:r>
              <w:t>16.</w:t>
            </w:r>
            <w:r w:rsidRPr="00863381"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679" w:type="dxa"/>
          </w:tcPr>
          <w:p w14:paraId="3BCFEE84" w14:textId="001365D4" w:rsidR="009447DF" w:rsidRDefault="009447DF" w:rsidP="009447DF">
            <w:pPr>
              <w:tabs>
                <w:tab w:val="left" w:pos="996"/>
              </w:tabs>
            </w:pPr>
            <w:r w:rsidRPr="00CB01C7">
              <w:t>Отдел опеки и попечительства</w:t>
            </w:r>
          </w:p>
        </w:tc>
      </w:tr>
      <w:tr w:rsidR="00863381" w14:paraId="05B063BC" w14:textId="77777777" w:rsidTr="009B3CC4">
        <w:trPr>
          <w:trHeight w:val="562"/>
        </w:trPr>
        <w:tc>
          <w:tcPr>
            <w:tcW w:w="5665" w:type="dxa"/>
          </w:tcPr>
          <w:p w14:paraId="66542B47" w14:textId="0F70CA4B" w:rsidR="00863381" w:rsidRDefault="00863381" w:rsidP="009447DF">
            <w:pPr>
              <w:tabs>
                <w:tab w:val="left" w:pos="996"/>
              </w:tabs>
            </w:pPr>
            <w:r>
              <w:t>17.</w:t>
            </w:r>
            <w:r w:rsidRPr="00CB01C7">
              <w:t xml:space="preserve">Предоставление администрацией Няндомского муниципального </w:t>
            </w:r>
            <w:r>
              <w:t xml:space="preserve">округа </w:t>
            </w:r>
            <w:r w:rsidRPr="00CB01C7">
              <w:t>Архангельской области разрешений на вступление в брак лиц, достигших возраста 16 лет и не достигших возраста 18 лет</w:t>
            </w:r>
          </w:p>
        </w:tc>
        <w:tc>
          <w:tcPr>
            <w:tcW w:w="3679" w:type="dxa"/>
          </w:tcPr>
          <w:p w14:paraId="460D422C" w14:textId="77777777" w:rsidR="00863381" w:rsidRPr="00CB01C7" w:rsidRDefault="00863381" w:rsidP="009447DF">
            <w:pPr>
              <w:tabs>
                <w:tab w:val="left" w:pos="996"/>
              </w:tabs>
            </w:pPr>
          </w:p>
        </w:tc>
      </w:tr>
      <w:tr w:rsidR="006D66FC" w14:paraId="594E9293" w14:textId="77777777" w:rsidTr="009B3CC4">
        <w:trPr>
          <w:trHeight w:val="562"/>
        </w:trPr>
        <w:tc>
          <w:tcPr>
            <w:tcW w:w="5665" w:type="dxa"/>
          </w:tcPr>
          <w:p w14:paraId="1685F85F" w14:textId="27AC98C1" w:rsidR="006D66FC" w:rsidRDefault="00863381" w:rsidP="006D66FC">
            <w:pPr>
              <w:tabs>
                <w:tab w:val="left" w:pos="996"/>
              </w:tabs>
            </w:pPr>
            <w:r>
              <w:t>18.</w:t>
            </w:r>
            <w:r w:rsidR="006D66FC">
              <w:t>Выдача разрешения на раздельное проживание попечителя с несовершеннолетним подопечным, достигшим возраста шестнадцати лет.</w:t>
            </w:r>
          </w:p>
          <w:p w14:paraId="0E8C7BB8" w14:textId="330C6095" w:rsidR="006D66FC" w:rsidRDefault="006D66FC" w:rsidP="006D66FC">
            <w:pPr>
              <w:tabs>
                <w:tab w:val="left" w:pos="996"/>
              </w:tabs>
            </w:pPr>
          </w:p>
        </w:tc>
        <w:tc>
          <w:tcPr>
            <w:tcW w:w="3679" w:type="dxa"/>
          </w:tcPr>
          <w:p w14:paraId="3E72E882" w14:textId="77777777" w:rsidR="006D66FC" w:rsidRPr="00CB01C7" w:rsidRDefault="006D66FC" w:rsidP="009447DF">
            <w:pPr>
              <w:tabs>
                <w:tab w:val="left" w:pos="996"/>
              </w:tabs>
            </w:pPr>
          </w:p>
        </w:tc>
      </w:tr>
      <w:tr w:rsidR="006D66FC" w14:paraId="4EF827E8" w14:textId="77777777" w:rsidTr="009B3CC4">
        <w:trPr>
          <w:trHeight w:val="562"/>
        </w:trPr>
        <w:tc>
          <w:tcPr>
            <w:tcW w:w="5665" w:type="dxa"/>
          </w:tcPr>
          <w:p w14:paraId="502B82C4" w14:textId="72BCAF12" w:rsidR="006D66FC" w:rsidRDefault="00863381" w:rsidP="006D66FC">
            <w:pPr>
              <w:tabs>
                <w:tab w:val="left" w:pos="996"/>
              </w:tabs>
            </w:pPr>
            <w:r>
              <w:lastRenderedPageBreak/>
              <w:t>19.</w:t>
            </w:r>
            <w:r w:rsidR="006D66FC">
              <w:t>Выдача разрешения на изменение имени и фамилии ребенка в случаях, предусмотренных законодательством Российской Федерации</w:t>
            </w:r>
          </w:p>
        </w:tc>
        <w:tc>
          <w:tcPr>
            <w:tcW w:w="3679" w:type="dxa"/>
          </w:tcPr>
          <w:p w14:paraId="3044803B" w14:textId="77777777" w:rsidR="006D66FC" w:rsidRPr="00CB01C7" w:rsidRDefault="006D66FC" w:rsidP="009447DF">
            <w:pPr>
              <w:tabs>
                <w:tab w:val="left" w:pos="996"/>
              </w:tabs>
            </w:pPr>
          </w:p>
        </w:tc>
      </w:tr>
      <w:tr w:rsidR="006D66FC" w14:paraId="357FFF7C" w14:textId="77777777" w:rsidTr="009B3CC4">
        <w:trPr>
          <w:trHeight w:val="562"/>
        </w:trPr>
        <w:tc>
          <w:tcPr>
            <w:tcW w:w="5665" w:type="dxa"/>
          </w:tcPr>
          <w:p w14:paraId="16CF7944" w14:textId="60734020" w:rsidR="006D66FC" w:rsidRDefault="00863381" w:rsidP="006D66FC">
            <w:pPr>
              <w:tabs>
                <w:tab w:val="left" w:pos="996"/>
              </w:tabs>
            </w:pPr>
            <w:r>
              <w:t>20.</w:t>
            </w:r>
            <w:r w:rsidR="006D66FC">
      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</w:t>
            </w:r>
          </w:p>
        </w:tc>
        <w:tc>
          <w:tcPr>
            <w:tcW w:w="3679" w:type="dxa"/>
          </w:tcPr>
          <w:p w14:paraId="306BE013" w14:textId="77777777" w:rsidR="006D66FC" w:rsidRPr="00CB01C7" w:rsidRDefault="006D66FC" w:rsidP="009447DF">
            <w:pPr>
              <w:tabs>
                <w:tab w:val="left" w:pos="996"/>
              </w:tabs>
            </w:pPr>
          </w:p>
        </w:tc>
      </w:tr>
      <w:tr w:rsidR="009447DF" w14:paraId="3099A542" w14:textId="77777777" w:rsidTr="00E6452E">
        <w:trPr>
          <w:trHeight w:val="562"/>
        </w:trPr>
        <w:tc>
          <w:tcPr>
            <w:tcW w:w="9344" w:type="dxa"/>
            <w:gridSpan w:val="2"/>
          </w:tcPr>
          <w:p w14:paraId="2C5AC08D" w14:textId="69AB92EA" w:rsidR="009447DF" w:rsidRPr="001037ED" w:rsidRDefault="009447DF" w:rsidP="009447DF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Образование</w:t>
            </w:r>
          </w:p>
        </w:tc>
      </w:tr>
      <w:tr w:rsidR="001D1E24" w14:paraId="38507747" w14:textId="77777777" w:rsidTr="0031615F">
        <w:trPr>
          <w:trHeight w:val="562"/>
        </w:trPr>
        <w:tc>
          <w:tcPr>
            <w:tcW w:w="5665" w:type="dxa"/>
            <w:vAlign w:val="bottom"/>
          </w:tcPr>
          <w:p w14:paraId="0B819A39" w14:textId="120CEAFC" w:rsidR="001D1E24" w:rsidRPr="00CB01C7" w:rsidRDefault="00863381" w:rsidP="009447DF">
            <w:pPr>
              <w:tabs>
                <w:tab w:val="left" w:pos="996"/>
              </w:tabs>
            </w:pPr>
            <w:r>
              <w:t>21</w:t>
            </w:r>
            <w:r w:rsidR="001D1E24">
              <w:t xml:space="preserve">. </w:t>
            </w:r>
            <w:r w:rsidR="001D1E24">
              <w:rPr>
                <w:color w:val="000000"/>
              </w:rPr>
              <w:t xml:space="preserve">Организация </w:t>
            </w:r>
            <w:r w:rsidR="001D1E24">
              <w:t xml:space="preserve">отдыха детей в каникулярное время на </w:t>
            </w:r>
            <w:r w:rsidR="001D1E24">
              <w:rPr>
                <w:color w:val="000000"/>
              </w:rPr>
              <w:t xml:space="preserve">территории Няндомского </w:t>
            </w:r>
            <w:r w:rsidR="001D1E24">
              <w:t>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68F03E5C" w14:textId="77777777" w:rsidR="001D1E24" w:rsidRDefault="001D1E24" w:rsidP="009447DF">
            <w:pPr>
              <w:tabs>
                <w:tab w:val="left" w:pos="996"/>
              </w:tabs>
              <w:rPr>
                <w:color w:val="000000"/>
              </w:rPr>
            </w:pPr>
          </w:p>
          <w:p w14:paraId="72645B90" w14:textId="77777777" w:rsidR="001D1E24" w:rsidRDefault="001D1E24" w:rsidP="009447DF">
            <w:pPr>
              <w:tabs>
                <w:tab w:val="left" w:pos="996"/>
              </w:tabs>
              <w:rPr>
                <w:color w:val="000000"/>
              </w:rPr>
            </w:pPr>
          </w:p>
          <w:p w14:paraId="61A09EF1" w14:textId="77777777" w:rsidR="001D1E24" w:rsidRDefault="001D1E24" w:rsidP="009447DF">
            <w:pPr>
              <w:tabs>
                <w:tab w:val="left" w:pos="996"/>
              </w:tabs>
              <w:rPr>
                <w:color w:val="000000"/>
              </w:rPr>
            </w:pPr>
            <w:bookmarkStart w:id="0" w:name="_GoBack"/>
            <w:bookmarkEnd w:id="0"/>
          </w:p>
          <w:p w14:paraId="49F42AAD" w14:textId="0F1988C5" w:rsidR="001D1E24" w:rsidRPr="00CB01C7" w:rsidRDefault="001D1E24" w:rsidP="009447DF">
            <w:pPr>
              <w:tabs>
                <w:tab w:val="left" w:pos="996"/>
              </w:tabs>
            </w:pPr>
            <w:r>
              <w:rPr>
                <w:color w:val="000000"/>
              </w:rPr>
              <w:t>Управление образования</w:t>
            </w:r>
          </w:p>
          <w:p w14:paraId="371605D7" w14:textId="77777777" w:rsidR="001D1E24" w:rsidRDefault="001D1E24" w:rsidP="009447DF">
            <w:pPr>
              <w:tabs>
                <w:tab w:val="left" w:pos="996"/>
              </w:tabs>
              <w:rPr>
                <w:color w:val="000000"/>
              </w:rPr>
            </w:pPr>
          </w:p>
          <w:p w14:paraId="06063CA0" w14:textId="4736DB04" w:rsidR="001D1E24" w:rsidRPr="00CB01C7" w:rsidRDefault="001D1E24" w:rsidP="001D1E24">
            <w:pPr>
              <w:tabs>
                <w:tab w:val="left" w:pos="996"/>
              </w:tabs>
            </w:pPr>
          </w:p>
        </w:tc>
      </w:tr>
      <w:tr w:rsidR="001D1E24" w14:paraId="652E63E0" w14:textId="77777777" w:rsidTr="0031615F">
        <w:trPr>
          <w:trHeight w:val="562"/>
        </w:trPr>
        <w:tc>
          <w:tcPr>
            <w:tcW w:w="5665" w:type="dxa"/>
            <w:vAlign w:val="bottom"/>
          </w:tcPr>
          <w:p w14:paraId="2BB6EEFA" w14:textId="133A6442" w:rsidR="001D1E24" w:rsidRDefault="00863381" w:rsidP="009447DF">
            <w:pPr>
              <w:tabs>
                <w:tab w:val="left" w:pos="996"/>
              </w:tabs>
            </w:pPr>
            <w:r>
              <w:t>22</w:t>
            </w:r>
            <w:r w:rsidR="001D1E24">
              <w:t>. Организация предоставления общедоступного и бесплатного начального общего, основного общего, среднего общего образования в общеобразовательных организациях 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23FABCEC" w14:textId="30145319" w:rsidR="001D1E24" w:rsidRDefault="001D1E24" w:rsidP="009447DF">
            <w:pPr>
              <w:tabs>
                <w:tab w:val="left" w:pos="996"/>
              </w:tabs>
              <w:rPr>
                <w:color w:val="000000"/>
              </w:rPr>
            </w:pPr>
          </w:p>
        </w:tc>
      </w:tr>
      <w:tr w:rsidR="001D1E24" w14:paraId="3AD2D83E" w14:textId="77777777" w:rsidTr="0031615F">
        <w:trPr>
          <w:trHeight w:val="562"/>
        </w:trPr>
        <w:tc>
          <w:tcPr>
            <w:tcW w:w="5665" w:type="dxa"/>
            <w:vAlign w:val="bottom"/>
          </w:tcPr>
          <w:p w14:paraId="5DD47588" w14:textId="47051897" w:rsidR="001D1E24" w:rsidRDefault="00863381" w:rsidP="009447DF">
            <w:pPr>
              <w:tabs>
                <w:tab w:val="left" w:pos="996"/>
              </w:tabs>
            </w:pPr>
            <w:r>
              <w:t>23</w:t>
            </w:r>
            <w:r w:rsidR="001D1E24">
              <w:t>. </w:t>
            </w:r>
            <w:r w:rsidR="001D1E24" w:rsidRPr="00C508D5">
              <w:t xml:space="preserve">Приём заявлений, постановка на учёт и направление детей в образовательные организации Няндомского муниципального </w:t>
            </w:r>
            <w:r w:rsidR="001D1E24">
              <w:t>округа</w:t>
            </w:r>
            <w:r w:rsidR="001D1E24" w:rsidRPr="00C508D5">
              <w:t xml:space="preserve"> Архангельской области, реализующие основную образовательную программу дошкольного образования детей</w:t>
            </w:r>
          </w:p>
        </w:tc>
        <w:tc>
          <w:tcPr>
            <w:tcW w:w="3679" w:type="dxa"/>
            <w:vMerge/>
            <w:vAlign w:val="center"/>
          </w:tcPr>
          <w:p w14:paraId="3AADDBB7" w14:textId="56A62042" w:rsidR="001D1E24" w:rsidRDefault="001D1E24" w:rsidP="009447DF">
            <w:pPr>
              <w:tabs>
                <w:tab w:val="left" w:pos="996"/>
              </w:tabs>
              <w:rPr>
                <w:color w:val="000000"/>
              </w:rPr>
            </w:pPr>
          </w:p>
        </w:tc>
      </w:tr>
      <w:tr w:rsidR="009447DF" w14:paraId="7D2D013A" w14:textId="77777777" w:rsidTr="00EE0464">
        <w:trPr>
          <w:trHeight w:val="562"/>
        </w:trPr>
        <w:tc>
          <w:tcPr>
            <w:tcW w:w="9344" w:type="dxa"/>
            <w:gridSpan w:val="2"/>
          </w:tcPr>
          <w:p w14:paraId="27BF9E6A" w14:textId="2279876E" w:rsidR="009447DF" w:rsidRPr="001037ED" w:rsidRDefault="009447DF" w:rsidP="009447DF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  <w:lang w:bidi="ru-RU"/>
              </w:rPr>
              <w:t>Управление муниципальным имуществом</w:t>
            </w:r>
          </w:p>
        </w:tc>
      </w:tr>
      <w:tr w:rsidR="001D1E24" w14:paraId="03AEDE0A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6BABE2A1" w14:textId="28B66A26" w:rsidR="001D1E24" w:rsidRDefault="001D1E24" w:rsidP="001D1E24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3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</w:t>
            </w:r>
            <w:r w:rsidRPr="00C508D5">
              <w:rPr>
                <w:sz w:val="24"/>
                <w:szCs w:val="24"/>
              </w:rPr>
              <w:t xml:space="preserve">Предоставление муниципального имущества Няндомского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508D5">
              <w:rPr>
                <w:sz w:val="24"/>
                <w:szCs w:val="24"/>
              </w:rPr>
              <w:t xml:space="preserve"> Архангельской области в аренду, безвозмездное пользование, хозяйственное ведение и оперативное управление</w:t>
            </w:r>
          </w:p>
        </w:tc>
        <w:tc>
          <w:tcPr>
            <w:tcW w:w="3679" w:type="dxa"/>
            <w:vMerge w:val="restart"/>
            <w:vAlign w:val="center"/>
          </w:tcPr>
          <w:p w14:paraId="6C75EEDC" w14:textId="77777777" w:rsidR="001D1E24" w:rsidRDefault="001D1E24" w:rsidP="009447DF">
            <w:pPr>
              <w:tabs>
                <w:tab w:val="left" w:pos="996"/>
              </w:tabs>
            </w:pPr>
            <w:r w:rsidRPr="00C508D5">
              <w:t>Комитет по управлению муниципальным имуществом и земельными ресурсами</w:t>
            </w:r>
          </w:p>
          <w:p w14:paraId="3C221C92" w14:textId="5D4A6BA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60F12FA0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783F7F8" w14:textId="6813E63C" w:rsidR="001D1E24" w:rsidRDefault="001D1E24" w:rsidP="001D1E24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</w:pPr>
            <w:r>
              <w:rPr>
                <w:sz w:val="24"/>
                <w:szCs w:val="24"/>
              </w:rPr>
              <w:t>2</w:t>
            </w:r>
            <w:r w:rsidR="008633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Предоставление информации из реестра муниципального имущества Няндомского </w:t>
            </w:r>
          </w:p>
          <w:p w14:paraId="63F4B3C1" w14:textId="223FE59F" w:rsidR="001D1E24" w:rsidRPr="00CB01C7" w:rsidRDefault="001D1E24" w:rsidP="001D1E24">
            <w:pPr>
              <w:tabs>
                <w:tab w:val="left" w:pos="996"/>
              </w:tabs>
              <w:jc w:val="both"/>
            </w:pPr>
            <w:r>
              <w:t xml:space="preserve">муниципального округа Архангельской области </w:t>
            </w:r>
          </w:p>
        </w:tc>
        <w:tc>
          <w:tcPr>
            <w:tcW w:w="3679" w:type="dxa"/>
            <w:vMerge/>
            <w:vAlign w:val="center"/>
          </w:tcPr>
          <w:p w14:paraId="3DA0E800" w14:textId="54C38945" w:rsidR="001D1E24" w:rsidRPr="00CB01C7" w:rsidRDefault="001D1E24" w:rsidP="009447DF">
            <w:pPr>
              <w:tabs>
                <w:tab w:val="left" w:pos="996"/>
              </w:tabs>
            </w:pPr>
          </w:p>
        </w:tc>
      </w:tr>
      <w:tr w:rsidR="001D1E24" w14:paraId="1669B109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0D293DB1" w14:textId="37B8B2D9" w:rsidR="001D1E24" w:rsidRDefault="001D1E24" w:rsidP="001D1E24">
            <w:pPr>
              <w:pStyle w:val="af4"/>
              <w:tabs>
                <w:tab w:val="left" w:pos="2592"/>
                <w:tab w:val="left" w:pos="4574"/>
              </w:tabs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  <w:r w:rsidR="00863381">
              <w:rPr>
                <w:sz w:val="24"/>
                <w:szCs w:val="24"/>
                <w:lang w:bidi="ru-RU"/>
              </w:rPr>
              <w:t>6</w:t>
            </w:r>
            <w:r>
              <w:rPr>
                <w:sz w:val="24"/>
                <w:szCs w:val="24"/>
                <w:lang w:bidi="ru-RU"/>
              </w:rPr>
              <w:t>. </w:t>
            </w:r>
            <w:r w:rsidRPr="009447DF">
              <w:rPr>
                <w:sz w:val="24"/>
                <w:szCs w:val="24"/>
                <w:lang w:bidi="ru-RU"/>
              </w:rPr>
              <w:t>Предоставление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9447DF">
              <w:rPr>
                <w:sz w:val="24"/>
                <w:szCs w:val="24"/>
                <w:lang w:bidi="ru-RU"/>
              </w:rPr>
              <w:t>согласия</w:t>
            </w:r>
            <w:r>
              <w:rPr>
                <w:sz w:val="24"/>
                <w:szCs w:val="24"/>
                <w:lang w:bidi="ru-RU"/>
              </w:rPr>
              <w:t xml:space="preserve">  </w:t>
            </w:r>
            <w:r w:rsidRPr="009447DF">
              <w:rPr>
                <w:sz w:val="24"/>
                <w:szCs w:val="24"/>
                <w:lang w:bidi="ru-RU"/>
              </w:rPr>
              <w:t>арендаторам</w:t>
            </w:r>
            <w:proofErr w:type="gramEnd"/>
            <w:r>
              <w:rPr>
                <w:sz w:val="24"/>
                <w:szCs w:val="24"/>
                <w:lang w:bidi="ru-RU"/>
              </w:rPr>
              <w:t xml:space="preserve"> </w:t>
            </w:r>
            <w:r w:rsidRPr="009447DF">
              <w:rPr>
                <w:sz w:val="24"/>
                <w:szCs w:val="24"/>
                <w:lang w:bidi="ru-RU"/>
              </w:rPr>
              <w:t>муниципального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9447DF">
              <w:rPr>
                <w:sz w:val="24"/>
                <w:szCs w:val="24"/>
                <w:lang w:bidi="ru-RU"/>
              </w:rPr>
              <w:t>имущества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9447DF">
              <w:rPr>
                <w:sz w:val="24"/>
                <w:szCs w:val="24"/>
                <w:lang w:bidi="ru-RU"/>
              </w:rPr>
              <w:t>Няндомского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  <w:r w:rsidRPr="009447DF">
              <w:rPr>
                <w:sz w:val="24"/>
                <w:szCs w:val="24"/>
                <w:lang w:bidi="ru-RU"/>
              </w:rPr>
              <w:t xml:space="preserve">муниципального </w:t>
            </w:r>
            <w:r>
              <w:rPr>
                <w:sz w:val="24"/>
                <w:szCs w:val="24"/>
                <w:lang w:bidi="ru-RU"/>
              </w:rPr>
              <w:t>округа</w:t>
            </w:r>
            <w:r w:rsidRPr="009447DF">
              <w:rPr>
                <w:sz w:val="24"/>
                <w:szCs w:val="24"/>
                <w:lang w:bidi="ru-RU"/>
              </w:rPr>
              <w:t xml:space="preserve"> Архангельской области </w:t>
            </w:r>
            <w:r>
              <w:rPr>
                <w:sz w:val="24"/>
                <w:szCs w:val="24"/>
                <w:lang w:bidi="ru-RU"/>
              </w:rPr>
              <w:t xml:space="preserve">                </w:t>
            </w:r>
            <w:r w:rsidRPr="009447DF">
              <w:rPr>
                <w:sz w:val="24"/>
                <w:szCs w:val="24"/>
                <w:lang w:bidi="ru-RU"/>
              </w:rPr>
              <w:t>на его сдачу в субаренду</w:t>
            </w:r>
          </w:p>
        </w:tc>
        <w:tc>
          <w:tcPr>
            <w:tcW w:w="3679" w:type="dxa"/>
            <w:vMerge/>
            <w:vAlign w:val="center"/>
          </w:tcPr>
          <w:p w14:paraId="02306A46" w14:textId="66ED2521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0F170545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3C45A79" w14:textId="1BE76F7E" w:rsidR="001D1E24" w:rsidRPr="009447DF" w:rsidRDefault="001D1E24" w:rsidP="001D1E24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 </w:t>
            </w:r>
            <w:r w:rsidRPr="009447DF">
              <w:rPr>
                <w:sz w:val="24"/>
                <w:szCs w:val="24"/>
              </w:rPr>
              <w:t>Выдача</w:t>
            </w:r>
            <w:r>
              <w:rPr>
                <w:sz w:val="24"/>
                <w:szCs w:val="24"/>
              </w:rPr>
              <w:t> </w:t>
            </w:r>
            <w:proofErr w:type="gramStart"/>
            <w:r w:rsidRPr="009447DF">
              <w:rPr>
                <w:sz w:val="24"/>
                <w:szCs w:val="24"/>
              </w:rPr>
              <w:t>администрацией</w:t>
            </w:r>
            <w:r>
              <w:rPr>
                <w:sz w:val="24"/>
                <w:szCs w:val="24"/>
              </w:rPr>
              <w:t xml:space="preserve">  </w:t>
            </w:r>
            <w:r w:rsidRPr="009447DF">
              <w:rPr>
                <w:sz w:val="24"/>
                <w:szCs w:val="24"/>
              </w:rPr>
              <w:t>Няндомского</w:t>
            </w:r>
            <w:proofErr w:type="gramEnd"/>
          </w:p>
          <w:p w14:paraId="60399D6F" w14:textId="2DAEB4E3" w:rsidR="001D1E24" w:rsidRDefault="001D1E24" w:rsidP="001D1E24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 w:rsidRPr="009447DF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округа </w:t>
            </w:r>
            <w:r w:rsidRPr="009447DF">
              <w:rPr>
                <w:sz w:val="24"/>
                <w:szCs w:val="24"/>
              </w:rPr>
              <w:t>Архангельской области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3679" w:type="dxa"/>
            <w:vMerge/>
            <w:vAlign w:val="center"/>
          </w:tcPr>
          <w:p w14:paraId="1D598A30" w14:textId="2FCDADFF" w:rsidR="001D1E24" w:rsidRDefault="001D1E24" w:rsidP="009447DF">
            <w:pPr>
              <w:tabs>
                <w:tab w:val="left" w:pos="996"/>
              </w:tabs>
            </w:pPr>
          </w:p>
        </w:tc>
      </w:tr>
      <w:tr w:rsidR="00C508D5" w14:paraId="24BE1FC8" w14:textId="77777777" w:rsidTr="00983BBB">
        <w:trPr>
          <w:trHeight w:val="562"/>
        </w:trPr>
        <w:tc>
          <w:tcPr>
            <w:tcW w:w="9344" w:type="dxa"/>
            <w:gridSpan w:val="2"/>
            <w:vAlign w:val="bottom"/>
          </w:tcPr>
          <w:p w14:paraId="6656A328" w14:textId="42E67E03" w:rsidR="00C508D5" w:rsidRPr="001037ED" w:rsidRDefault="00C508D5" w:rsidP="00C508D5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Строительство</w:t>
            </w:r>
          </w:p>
        </w:tc>
      </w:tr>
      <w:tr w:rsidR="001D1E24" w14:paraId="6BC7E7EB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6390A622" w14:textId="3E171CBF" w:rsidR="001D1E24" w:rsidRDefault="001D1E24" w:rsidP="001037ED">
            <w:pPr>
              <w:pStyle w:val="af4"/>
              <w:tabs>
                <w:tab w:val="left" w:pos="2592"/>
                <w:tab w:val="left" w:pos="45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3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 </w:t>
            </w:r>
            <w:r w:rsidRPr="00C508D5">
              <w:rPr>
                <w:sz w:val="24"/>
                <w:szCs w:val="24"/>
              </w:rPr>
              <w:t xml:space="preserve">Выдача разрешений на ввод объектов в эксплуатацию, расположенных на территории Няндомского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508D5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3F424117" w14:textId="29D5636D" w:rsidR="001D1E24" w:rsidRDefault="001D1E24" w:rsidP="009447DF">
            <w:pPr>
              <w:tabs>
                <w:tab w:val="left" w:pos="996"/>
              </w:tabs>
            </w:pPr>
            <w:r w:rsidRPr="00C508D5">
              <w:t xml:space="preserve">Управление строительства, архитектуры и </w:t>
            </w:r>
            <w:r>
              <w:t>жилищно-коммунального хозяйства</w:t>
            </w:r>
          </w:p>
        </w:tc>
      </w:tr>
      <w:tr w:rsidR="001D1E24" w14:paraId="4973D8FA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736B6613" w14:textId="5640A47B" w:rsidR="001D1E24" w:rsidRDefault="001D1E24" w:rsidP="001037ED">
            <w:pPr>
              <w:pStyle w:val="af4"/>
              <w:tabs>
                <w:tab w:val="left" w:pos="2592"/>
                <w:tab w:val="left" w:pos="457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33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 </w:t>
            </w:r>
            <w:r w:rsidRPr="00C508D5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</w:t>
            </w:r>
            <w:r w:rsidRPr="00C508D5">
              <w:rPr>
                <w:sz w:val="24"/>
                <w:szCs w:val="24"/>
              </w:rPr>
              <w:lastRenderedPageBreak/>
              <w:t xml:space="preserve">строительства в связи с продлением срока действия такого разрешения), расположенных на территории Няндомского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508D5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7A37CB01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33DDBB1D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77EC769" w14:textId="59585AA9" w:rsidR="001D1E24" w:rsidRDefault="00863381" w:rsidP="001037ED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1E24">
              <w:rPr>
                <w:sz w:val="24"/>
                <w:szCs w:val="24"/>
              </w:rPr>
              <w:t>. </w:t>
            </w:r>
            <w:r w:rsidR="001D1E24" w:rsidRPr="00C508D5">
              <w:rPr>
                <w:sz w:val="24"/>
                <w:szCs w:val="24"/>
              </w:rPr>
              <w:t xml:space="preserve">Выдача разрешения (ордера) на производство земляных работ на территории </w:t>
            </w:r>
            <w:r w:rsidR="001D1E24">
              <w:rPr>
                <w:sz w:val="24"/>
                <w:szCs w:val="24"/>
              </w:rPr>
              <w:t>Н</w:t>
            </w:r>
            <w:r w:rsidR="001D1E24" w:rsidRPr="00C508D5">
              <w:rPr>
                <w:sz w:val="24"/>
                <w:szCs w:val="24"/>
              </w:rPr>
              <w:t xml:space="preserve">яндомского муниципального </w:t>
            </w:r>
            <w:r w:rsidR="001D1E24">
              <w:rPr>
                <w:sz w:val="24"/>
                <w:szCs w:val="24"/>
              </w:rPr>
              <w:t>округа</w:t>
            </w:r>
            <w:r w:rsidR="001D1E24" w:rsidRPr="00C508D5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75B4CB07" w14:textId="1596AF57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3ED5FD97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5297FDB" w14:textId="2AB5B219" w:rsidR="001D1E24" w:rsidRPr="00C508D5" w:rsidRDefault="00863381" w:rsidP="001037ED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 xml:space="preserve">Выдача градостроительных планов земельных участков на территории на территории </w:t>
            </w:r>
            <w:r w:rsidR="001D1E24" w:rsidRPr="005E31AA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741AAFC5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0CB8E29A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066C950" w14:textId="66D1177B" w:rsidR="001D1E24" w:rsidRPr="00C508D5" w:rsidRDefault="00863381" w:rsidP="001037ED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 xml:space="preserve">Подготовка и выдача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      </w:r>
            <w:r w:rsidR="001D1E24" w:rsidRPr="005E31AA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4245D994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52D0ED04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1BCB2DA" w14:textId="5EFCA5E1" w:rsidR="001D1E24" w:rsidRPr="00C508D5" w:rsidRDefault="00863381" w:rsidP="005E31AA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 xml:space="preserve">Присвоение, изменение и аннулирование адресов объектов адресации, расположенных на территории </w:t>
            </w:r>
            <w:r w:rsidR="001D1E24" w:rsidRPr="005E31AA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5F2613C2" w14:textId="3B3E199B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16F0B80E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7C5B19BA" w14:textId="1BEFE05A" w:rsidR="001D1E24" w:rsidRPr="00C508D5" w:rsidRDefault="001D1E24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3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C508D5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участка/объекта капитального строительства, изменении вида разрешенного использования земельного участка/объекта капитального строительства, расположенных на территории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4DF6FA64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C508D5" w14:paraId="0290A0FC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6E5876E" w14:textId="7F482FD3" w:rsidR="00C508D5" w:rsidRPr="00C508D5" w:rsidRDefault="001037ED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38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C508D5" w:rsidRPr="00C508D5">
              <w:rPr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садового,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на территории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Align w:val="center"/>
          </w:tcPr>
          <w:p w14:paraId="4E894108" w14:textId="38DE5293" w:rsidR="00C508D5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C508D5" w14:paraId="47EB0AE3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7C502A6" w14:textId="64343BF1" w:rsidR="00C508D5" w:rsidRPr="00C508D5" w:rsidRDefault="001037ED" w:rsidP="00C508D5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3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C508D5" w:rsidRPr="00C508D5">
              <w:rPr>
                <w:sz w:val="24"/>
                <w:szCs w:val="24"/>
              </w:rPr>
              <w:t xml:space="preserve"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дома, расположенных на территории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  <w:r w:rsidR="00C508D5" w:rsidRPr="00C508D5">
              <w:rPr>
                <w:sz w:val="24"/>
                <w:szCs w:val="24"/>
              </w:rPr>
              <w:t>,</w:t>
            </w:r>
            <w:r w:rsidR="00E87CA1">
              <w:rPr>
                <w:sz w:val="24"/>
                <w:szCs w:val="24"/>
              </w:rPr>
              <w:t xml:space="preserve"> </w:t>
            </w:r>
            <w:r w:rsidR="00C508D5" w:rsidRPr="00C508D5">
              <w:rPr>
                <w:sz w:val="24"/>
                <w:szCs w:val="24"/>
              </w:rPr>
              <w:t>требованиям</w:t>
            </w:r>
            <w:r w:rsidR="00E87CA1">
              <w:rPr>
                <w:sz w:val="24"/>
                <w:szCs w:val="24"/>
              </w:rPr>
              <w:t> </w:t>
            </w:r>
            <w:r w:rsidR="00C508D5" w:rsidRPr="00C508D5">
              <w:rPr>
                <w:sz w:val="24"/>
                <w:szCs w:val="24"/>
              </w:rPr>
              <w:t>законодательства</w:t>
            </w:r>
            <w:r w:rsidR="00E87CA1">
              <w:rPr>
                <w:sz w:val="24"/>
                <w:szCs w:val="24"/>
              </w:rPr>
              <w:t xml:space="preserve"> </w:t>
            </w:r>
            <w:r w:rsidR="00C508D5" w:rsidRPr="00C508D5">
              <w:rPr>
                <w:sz w:val="24"/>
                <w:szCs w:val="24"/>
              </w:rPr>
              <w:t>о</w:t>
            </w:r>
            <w:r w:rsidR="00E87CA1">
              <w:rPr>
                <w:sz w:val="24"/>
                <w:szCs w:val="24"/>
              </w:rPr>
              <w:t> </w:t>
            </w:r>
            <w:r w:rsidR="00C508D5" w:rsidRPr="00C508D5">
              <w:rPr>
                <w:sz w:val="24"/>
                <w:szCs w:val="24"/>
              </w:rPr>
              <w:t>градостроительной деятельности</w:t>
            </w:r>
          </w:p>
        </w:tc>
        <w:tc>
          <w:tcPr>
            <w:tcW w:w="3679" w:type="dxa"/>
            <w:vAlign w:val="center"/>
          </w:tcPr>
          <w:p w14:paraId="1C035BF2" w14:textId="473B641B" w:rsidR="00C508D5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3E91FDF8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51147B9" w14:textId="06F20486" w:rsidR="001D1E24" w:rsidRPr="00C508D5" w:rsidRDefault="001D1E24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C508D5">
              <w:rPr>
                <w:sz w:val="24"/>
                <w:szCs w:val="24"/>
              </w:rPr>
              <w:t xml:space="preserve">Утверждение документации по планировке территории на территории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52F93C7A" w14:textId="3E63BDBD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6EF7DC3A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A6B203B" w14:textId="7017C28A" w:rsidR="001D1E24" w:rsidRPr="00C508D5" w:rsidRDefault="001D1E24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633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.Государственная регистрация заявлений о проведении общественной экологической экспертизы на территории 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6AC05132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5C8729D6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9440610" w14:textId="6BD44A45" w:rsidR="001D1E24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  <w:r w:rsidR="001D1E24" w:rsidRPr="00F81F0B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строительства" на территории Няндомского муниципального </w:t>
            </w:r>
            <w:r w:rsidR="001D1E24">
              <w:rPr>
                <w:sz w:val="24"/>
                <w:szCs w:val="24"/>
              </w:rPr>
              <w:t>округа</w:t>
            </w:r>
            <w:r w:rsidR="001D1E24" w:rsidRPr="00F81F0B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01A97200" w14:textId="61053C89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72BA5C50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E7128EE" w14:textId="44FC3B53" w:rsidR="001D1E24" w:rsidRPr="00F81F0B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  <w:r w:rsidR="001D1E24" w:rsidRPr="00F81F0B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капитала, расположенного на </w:t>
            </w:r>
            <w:proofErr w:type="gramStart"/>
            <w:r w:rsidR="001D1E24" w:rsidRPr="00F81F0B">
              <w:rPr>
                <w:sz w:val="24"/>
                <w:szCs w:val="24"/>
              </w:rPr>
              <w:t>территории  Няндомского</w:t>
            </w:r>
            <w:proofErr w:type="gramEnd"/>
            <w:r w:rsidR="001D1E24" w:rsidRPr="00F81F0B">
              <w:rPr>
                <w:sz w:val="24"/>
                <w:szCs w:val="24"/>
              </w:rPr>
              <w:t xml:space="preserve"> муниципального </w:t>
            </w:r>
            <w:r w:rsidR="001D1E24">
              <w:rPr>
                <w:sz w:val="24"/>
                <w:szCs w:val="24"/>
              </w:rPr>
              <w:t>округа</w:t>
            </w:r>
            <w:r w:rsidR="001D1E24" w:rsidRPr="00F81F0B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763BE483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C508D5" w14:paraId="6DF52A84" w14:textId="77777777" w:rsidTr="004C45C3">
        <w:trPr>
          <w:trHeight w:val="562"/>
        </w:trPr>
        <w:tc>
          <w:tcPr>
            <w:tcW w:w="9344" w:type="dxa"/>
            <w:gridSpan w:val="2"/>
            <w:vAlign w:val="bottom"/>
          </w:tcPr>
          <w:p w14:paraId="147BD709" w14:textId="10204F82" w:rsidR="00C508D5" w:rsidRPr="001037ED" w:rsidRDefault="00C508D5" w:rsidP="00C508D5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Жилищные отношения</w:t>
            </w:r>
          </w:p>
        </w:tc>
      </w:tr>
      <w:tr w:rsidR="00C508D5" w14:paraId="58C89593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52B59FEE" w14:textId="2AB96F7E" w:rsidR="00C508D5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  <w:r w:rsidR="001037ED">
              <w:rPr>
                <w:color w:val="auto"/>
                <w:sz w:val="24"/>
                <w:szCs w:val="24"/>
              </w:rPr>
              <w:t>.</w:t>
            </w:r>
            <w:r w:rsidR="00C508D5" w:rsidRPr="001037ED">
              <w:rPr>
                <w:color w:val="auto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="001037ED" w:rsidRPr="001037ED">
              <w:rPr>
                <w:color w:val="auto"/>
                <w:sz w:val="24"/>
                <w:szCs w:val="24"/>
              </w:rPr>
              <w:t>по</w:t>
            </w:r>
            <w:r w:rsidR="00C508D5" w:rsidRPr="001037ED">
              <w:rPr>
                <w:color w:val="auto"/>
                <w:sz w:val="24"/>
                <w:szCs w:val="24"/>
              </w:rPr>
              <w:t>хозяйственных</w:t>
            </w:r>
            <w:proofErr w:type="spellEnd"/>
            <w:r w:rsidR="00C508D5" w:rsidRPr="001037ED">
              <w:rPr>
                <w:color w:val="auto"/>
                <w:sz w:val="24"/>
                <w:szCs w:val="24"/>
              </w:rPr>
              <w:t xml:space="preserve"> книг Няндомского муниципального </w:t>
            </w:r>
            <w:r w:rsidR="002F0AD4" w:rsidRPr="001037ED">
              <w:rPr>
                <w:color w:val="auto"/>
                <w:sz w:val="24"/>
                <w:szCs w:val="24"/>
              </w:rPr>
              <w:t xml:space="preserve">округа </w:t>
            </w:r>
            <w:r w:rsidR="00C508D5" w:rsidRPr="001037ED">
              <w:rPr>
                <w:color w:val="auto"/>
                <w:sz w:val="24"/>
                <w:szCs w:val="24"/>
              </w:rPr>
              <w:t>Архангельской области</w:t>
            </w:r>
          </w:p>
        </w:tc>
        <w:tc>
          <w:tcPr>
            <w:tcW w:w="3679" w:type="dxa"/>
            <w:vAlign w:val="center"/>
          </w:tcPr>
          <w:p w14:paraId="1CC55131" w14:textId="77777777" w:rsidR="00C508D5" w:rsidRDefault="00C508D5" w:rsidP="009447DF">
            <w:pPr>
              <w:tabs>
                <w:tab w:val="left" w:pos="996"/>
              </w:tabs>
            </w:pPr>
          </w:p>
        </w:tc>
      </w:tr>
      <w:tr w:rsidR="001D1E24" w14:paraId="22B9A328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0228C45" w14:textId="11036D8E" w:rsidR="001D1E24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 xml:space="preserve">Принятие решений о переводе жилых помещений </w:t>
            </w:r>
            <w:proofErr w:type="gramStart"/>
            <w:r w:rsidR="001D1E24" w:rsidRPr="00C508D5">
              <w:rPr>
                <w:sz w:val="24"/>
                <w:szCs w:val="24"/>
              </w:rPr>
              <w:t>в нежилые и нежилых помещений</w:t>
            </w:r>
            <w:proofErr w:type="gramEnd"/>
            <w:r w:rsidR="001D1E24" w:rsidRPr="00C508D5">
              <w:rPr>
                <w:sz w:val="24"/>
                <w:szCs w:val="24"/>
              </w:rPr>
              <w:t xml:space="preserve"> в жилые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386C02F1" w14:textId="18B52964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43B68591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0227FA4C" w14:textId="70165E58" w:rsidR="001D1E24" w:rsidRPr="00C508D5" w:rsidRDefault="00863381" w:rsidP="00C508D5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>Согласование переустройства и (или) перепланировки</w:t>
            </w:r>
            <w:r w:rsidR="001D1E24">
              <w:t xml:space="preserve"> </w:t>
            </w:r>
            <w:r w:rsidR="001D1E24" w:rsidRPr="00C508D5">
              <w:rPr>
                <w:sz w:val="24"/>
                <w:szCs w:val="24"/>
              </w:rPr>
              <w:t xml:space="preserve">помещения в многоквартирном доме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52B9F9F1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0DE9D46F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671BA1E" w14:textId="4958F242" w:rsidR="001D1E24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 xml:space="preserve">Принятие на учёт граждан </w:t>
            </w:r>
            <w:proofErr w:type="gramStart"/>
            <w:r w:rsidR="001D1E24" w:rsidRPr="00C508D5">
              <w:rPr>
                <w:sz w:val="24"/>
                <w:szCs w:val="24"/>
              </w:rPr>
              <w:t>в качестве</w:t>
            </w:r>
            <w:proofErr w:type="gramEnd"/>
            <w:r w:rsidR="001D1E24" w:rsidRPr="00C508D5"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13FDE293" w14:textId="0CB664FB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16B3B3DF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7B74AC7" w14:textId="0969F5EE" w:rsidR="001D1E24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1D1E24">
              <w:rPr>
                <w:sz w:val="24"/>
                <w:szCs w:val="24"/>
              </w:rPr>
              <w:t>.</w:t>
            </w:r>
            <w:r w:rsidR="001D1E24" w:rsidRPr="00C508D5">
              <w:rPr>
                <w:sz w:val="24"/>
                <w:szCs w:val="24"/>
              </w:rPr>
              <w:t xml:space="preserve">Предоставление информации об очередности предоставления гражданам жилых помещений по договорам социального найма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0DBC952E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58011815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8C31B25" w14:textId="13666611" w:rsidR="001D1E24" w:rsidRPr="00C508D5" w:rsidRDefault="001D1E24" w:rsidP="00E87CA1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38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C508D5">
              <w:rPr>
                <w:sz w:val="24"/>
                <w:szCs w:val="24"/>
              </w:rPr>
              <w:t>Признание помещения жилым помещением, жилого помещения</w:t>
            </w:r>
            <w:r w:rsidRPr="00C508D5">
              <w:rPr>
                <w:sz w:val="24"/>
                <w:szCs w:val="24"/>
              </w:rPr>
              <w:tab/>
              <w:t>непригодным</w:t>
            </w:r>
            <w:r w:rsidRPr="00C508D5"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C508D5">
              <w:rPr>
                <w:sz w:val="24"/>
                <w:szCs w:val="24"/>
              </w:rPr>
              <w:t>проживания,</w:t>
            </w:r>
            <w:r>
              <w:rPr>
                <w:sz w:val="24"/>
                <w:szCs w:val="24"/>
              </w:rPr>
              <w:t xml:space="preserve"> </w:t>
            </w:r>
            <w:r w:rsidRPr="00C508D5">
              <w:rPr>
                <w:sz w:val="24"/>
                <w:szCs w:val="24"/>
              </w:rPr>
              <w:t xml:space="preserve">многоквартирного дома аварийным и подлежащим сносу или реконструкции, садового дома жилым домом и жилого дома садовым домом на территории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43063443" w14:textId="77777777" w:rsidR="001D1E24" w:rsidRDefault="001D1E24" w:rsidP="009447DF">
            <w:pPr>
              <w:tabs>
                <w:tab w:val="left" w:pos="996"/>
              </w:tabs>
            </w:pPr>
          </w:p>
          <w:p w14:paraId="55C1FDF0" w14:textId="77777777" w:rsidR="001D1E24" w:rsidRDefault="001D1E24" w:rsidP="009447DF">
            <w:pPr>
              <w:tabs>
                <w:tab w:val="left" w:pos="996"/>
              </w:tabs>
            </w:pPr>
          </w:p>
          <w:p w14:paraId="5FF513AF" w14:textId="600FB5E5" w:rsidR="001D1E24" w:rsidRDefault="001D1E24" w:rsidP="009447DF">
            <w:pPr>
              <w:tabs>
                <w:tab w:val="left" w:pos="996"/>
              </w:tabs>
            </w:pPr>
            <w:r w:rsidRPr="001D1E24">
              <w:t>Управление строительства, архитектуры и жилищно-коммунального хозяйства</w:t>
            </w:r>
          </w:p>
        </w:tc>
      </w:tr>
      <w:tr w:rsidR="001D1E24" w14:paraId="2A652017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93EFFF7" w14:textId="25ABE414" w:rsidR="001D1E24" w:rsidRPr="00C508D5" w:rsidRDefault="001D1E24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C508D5">
              <w:rPr>
                <w:sz w:val="24"/>
                <w:szCs w:val="24"/>
              </w:rPr>
              <w:t xml:space="preserve">Признание граждан малоимущими в целях предоставления им жилых помещений по договорам социального найма на территории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10EE8B5D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36EEF852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3E449E2" w14:textId="5DD1DED4" w:rsidR="001D1E24" w:rsidRPr="00C508D5" w:rsidRDefault="001D1E24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3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013183">
              <w:rPr>
                <w:sz w:val="24"/>
                <w:szCs w:val="24"/>
              </w:rPr>
              <w:t xml:space="preserve">Предоставление жилых помещений по договорам социального найма гражданам, </w:t>
            </w:r>
            <w:r w:rsidRPr="00013183">
              <w:rPr>
                <w:sz w:val="24"/>
                <w:szCs w:val="24"/>
              </w:rPr>
              <w:lastRenderedPageBreak/>
              <w:t xml:space="preserve">состоящим на </w:t>
            </w:r>
            <w:r>
              <w:rPr>
                <w:sz w:val="24"/>
                <w:szCs w:val="24"/>
              </w:rPr>
              <w:t>уч</w:t>
            </w:r>
            <w:r w:rsidRPr="00013183">
              <w:rPr>
                <w:sz w:val="24"/>
                <w:szCs w:val="24"/>
              </w:rPr>
              <w:t xml:space="preserve">ете в качестве нуждающихся в жилых помещениях, на территории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27F32C15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3C0FE91A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76B0BC6D" w14:textId="5969F5DD" w:rsidR="001D1E24" w:rsidRPr="00C508D5" w:rsidRDefault="001D1E24" w:rsidP="00E87CA1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338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013183">
              <w:rPr>
                <w:sz w:val="24"/>
                <w:szCs w:val="24"/>
              </w:rPr>
              <w:t>Заключение договоров передачи жилых помещений в собственность граждан и деприватизации жилых помещений,</w:t>
            </w:r>
            <w:r>
              <w:rPr>
                <w:sz w:val="24"/>
                <w:szCs w:val="24"/>
              </w:rPr>
              <w:t> </w:t>
            </w:r>
            <w:r w:rsidRPr="00013183">
              <w:rPr>
                <w:sz w:val="24"/>
                <w:szCs w:val="24"/>
              </w:rPr>
              <w:t>принадлежащих</w:t>
            </w:r>
            <w:r>
              <w:rPr>
                <w:sz w:val="24"/>
                <w:szCs w:val="24"/>
              </w:rPr>
              <w:t xml:space="preserve"> </w:t>
            </w:r>
            <w:r w:rsidRPr="00013183">
              <w:rPr>
                <w:sz w:val="24"/>
                <w:szCs w:val="24"/>
              </w:rPr>
              <w:t>гражданам,</w:t>
            </w:r>
            <w:r>
              <w:rPr>
                <w:sz w:val="24"/>
                <w:szCs w:val="24"/>
              </w:rPr>
              <w:t xml:space="preserve"> </w:t>
            </w:r>
            <w:r w:rsidRPr="0001318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013183">
              <w:rPr>
                <w:sz w:val="24"/>
                <w:szCs w:val="24"/>
              </w:rPr>
              <w:t xml:space="preserve">муниципальную собственность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75398E2A" w14:textId="41872940" w:rsidR="001D1E24" w:rsidRDefault="001D1E24" w:rsidP="009447DF">
            <w:pPr>
              <w:tabs>
                <w:tab w:val="left" w:pos="996"/>
              </w:tabs>
            </w:pPr>
            <w:r>
              <w:t>Комитет по управлению муниципальным имуществом и земельными ресурсами</w:t>
            </w:r>
          </w:p>
        </w:tc>
      </w:tr>
      <w:tr w:rsidR="001D1E24" w14:paraId="3535D713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0591317B" w14:textId="591BF59C" w:rsidR="001D1E24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D1E24">
              <w:rPr>
                <w:sz w:val="24"/>
                <w:szCs w:val="24"/>
              </w:rPr>
              <w:t>.</w:t>
            </w:r>
            <w:r w:rsidR="001D1E24" w:rsidRPr="00013183">
              <w:rPr>
                <w:sz w:val="24"/>
                <w:szCs w:val="24"/>
              </w:rPr>
              <w:t xml:space="preserve">Предоставление согласия наймодателя на вселение нанимателем в занимаемое им жилое помещение по договору социального найма других граждан в качестве членов семьи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2E23F9E0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1D1E24" w14:paraId="7AD17339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65C5C03" w14:textId="50350E44" w:rsidR="001D1E24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1D1E24">
              <w:rPr>
                <w:sz w:val="24"/>
                <w:szCs w:val="24"/>
              </w:rPr>
              <w:t>.</w:t>
            </w:r>
            <w:r w:rsidR="001D1E24" w:rsidRPr="00013183">
              <w:rPr>
                <w:sz w:val="24"/>
                <w:szCs w:val="24"/>
              </w:rPr>
              <w:t xml:space="preserve">Предоставление согласия наймодателя на обмен жилыми помещениями, предоставленными по договорам социального найма, и оформление обмена этими жилыми помещениями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6042B974" w14:textId="2CD9945F" w:rsidR="001D1E24" w:rsidRDefault="001D1E24" w:rsidP="009447DF">
            <w:pPr>
              <w:tabs>
                <w:tab w:val="left" w:pos="996"/>
              </w:tabs>
            </w:pPr>
            <w:r w:rsidRPr="001D1E24">
              <w:t>Комитет по управлению муниципальным имуществом и земельными ресурсами</w:t>
            </w:r>
          </w:p>
        </w:tc>
      </w:tr>
      <w:tr w:rsidR="001D1E24" w14:paraId="61CFCF92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25AEE96" w14:textId="1542AD79" w:rsidR="001D1E24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1D1E24">
              <w:rPr>
                <w:sz w:val="24"/>
                <w:szCs w:val="24"/>
              </w:rPr>
              <w:t>.</w:t>
            </w:r>
            <w:r w:rsidR="001D1E24" w:rsidRPr="00013183">
              <w:rPr>
                <w:sz w:val="24"/>
                <w:szCs w:val="24"/>
              </w:rPr>
              <w:t xml:space="preserve">Предоставление согласия наймодателя на поднаем жилого помещения, предоставленного по договору социального найма на территории </w:t>
            </w:r>
            <w:r w:rsidR="001D1E24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157FC5B1" w14:textId="77777777" w:rsidR="001D1E24" w:rsidRDefault="001D1E24" w:rsidP="009447DF">
            <w:pPr>
              <w:tabs>
                <w:tab w:val="left" w:pos="996"/>
              </w:tabs>
            </w:pPr>
          </w:p>
        </w:tc>
      </w:tr>
      <w:tr w:rsidR="00C508D5" w14:paraId="65BDF723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5EC0B68A" w14:textId="6AB1DC8F" w:rsidR="00C508D5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Предоставление нанимателю жилого помещения по договору социального найма другого жилого помещения меньшего размера взамен занимаемого жилого помещения на территории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Align w:val="center"/>
          </w:tcPr>
          <w:p w14:paraId="2227A3A7" w14:textId="0D3CA1BC" w:rsidR="00C508D5" w:rsidRDefault="00C508D5" w:rsidP="009447DF">
            <w:pPr>
              <w:tabs>
                <w:tab w:val="left" w:pos="996"/>
              </w:tabs>
            </w:pPr>
          </w:p>
        </w:tc>
      </w:tr>
      <w:tr w:rsidR="00C508D5" w14:paraId="776648C5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C9FE98B" w14:textId="6A196116" w:rsidR="00C508D5" w:rsidRPr="00C508D5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Заключение договоров социального найма жилых помещений и внесение в них изменений на территории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Align w:val="center"/>
          </w:tcPr>
          <w:p w14:paraId="5DCF5E6C" w14:textId="30B0E48C" w:rsidR="00C508D5" w:rsidRDefault="001D1E24" w:rsidP="009447DF">
            <w:pPr>
              <w:tabs>
                <w:tab w:val="left" w:pos="996"/>
              </w:tabs>
            </w:pPr>
            <w:r w:rsidRPr="001D1E24">
              <w:t>Комитет по управлению муниципальным имуществом и земельными ресурсами</w:t>
            </w:r>
          </w:p>
        </w:tc>
      </w:tr>
      <w:tr w:rsidR="00013183" w14:paraId="3906F252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0E3118E" w14:textId="4D5D7B33" w:rsidR="00013183" w:rsidRPr="00013183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Признание молодых семей нуждающимися в жилых помещениях в рамках реализации подпрограммы 3 «Дом для молодой семьи» муниципальной программы «Демографическая политика и социальная поддержка граждан Няндомского </w:t>
            </w:r>
            <w:r w:rsidR="00E87CA1">
              <w:rPr>
                <w:sz w:val="24"/>
                <w:szCs w:val="24"/>
              </w:rPr>
              <w:t>муниципального округа»</w:t>
            </w:r>
          </w:p>
        </w:tc>
        <w:tc>
          <w:tcPr>
            <w:tcW w:w="3679" w:type="dxa"/>
            <w:vAlign w:val="center"/>
          </w:tcPr>
          <w:p w14:paraId="122538F6" w14:textId="1006892D" w:rsidR="00013183" w:rsidRDefault="001D1E24" w:rsidP="009447DF">
            <w:pPr>
              <w:tabs>
                <w:tab w:val="left" w:pos="996"/>
              </w:tabs>
            </w:pPr>
            <w:r>
              <w:t xml:space="preserve">Управление строительства, архитектуры и жилищно-коммунального хозяйства </w:t>
            </w:r>
          </w:p>
        </w:tc>
      </w:tr>
      <w:tr w:rsidR="00DA34E0" w14:paraId="65B611B0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189948D" w14:textId="02DFC78D" w:rsidR="00DA34E0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A34E0">
              <w:rPr>
                <w:sz w:val="24"/>
                <w:szCs w:val="24"/>
              </w:rPr>
              <w:t xml:space="preserve">Признание молодых семей участниками ведомственной целевой программы «Обеспечение жильем молодых семей Няндомского муниципального округа  </w:t>
            </w:r>
          </w:p>
        </w:tc>
        <w:tc>
          <w:tcPr>
            <w:tcW w:w="3679" w:type="dxa"/>
            <w:vAlign w:val="center"/>
          </w:tcPr>
          <w:p w14:paraId="0614C429" w14:textId="7A8660D1" w:rsidR="00DA34E0" w:rsidRDefault="001D1E24" w:rsidP="009447DF">
            <w:pPr>
              <w:tabs>
                <w:tab w:val="left" w:pos="996"/>
              </w:tabs>
            </w:pPr>
            <w:r>
              <w:t xml:space="preserve">Управление социальной политики </w:t>
            </w:r>
          </w:p>
        </w:tc>
      </w:tr>
      <w:tr w:rsidR="00013183" w14:paraId="5EBE5CBD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08F85858" w14:textId="6A1543E4" w:rsidR="00013183" w:rsidRPr="00013183" w:rsidRDefault="001037ED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33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>Предоставление</w:t>
            </w:r>
            <w:r w:rsidR="00013183" w:rsidRPr="00013183">
              <w:rPr>
                <w:sz w:val="24"/>
                <w:szCs w:val="24"/>
              </w:rPr>
              <w:tab/>
            </w:r>
            <w:proofErr w:type="gramStart"/>
            <w:r w:rsidR="00013183" w:rsidRPr="00013183">
              <w:rPr>
                <w:sz w:val="24"/>
                <w:szCs w:val="24"/>
              </w:rPr>
              <w:t>жилых</w:t>
            </w:r>
            <w:r w:rsidR="005E31AA">
              <w:rPr>
                <w:sz w:val="24"/>
                <w:szCs w:val="24"/>
              </w:rPr>
              <w:t xml:space="preserve">  </w:t>
            </w:r>
            <w:r w:rsidR="00013183" w:rsidRPr="00013183">
              <w:rPr>
                <w:sz w:val="24"/>
                <w:szCs w:val="24"/>
              </w:rPr>
              <w:t>помещений</w:t>
            </w:r>
            <w:proofErr w:type="gramEnd"/>
          </w:p>
          <w:p w14:paraId="44779967" w14:textId="167991C9" w:rsidR="00013183" w:rsidRPr="00013183" w:rsidRDefault="00013183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 w:rsidRPr="00013183">
              <w:rPr>
                <w:sz w:val="24"/>
                <w:szCs w:val="24"/>
              </w:rPr>
              <w:t xml:space="preserve">специализированного (маневренного) жилищного фонда на территории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Align w:val="center"/>
          </w:tcPr>
          <w:p w14:paraId="3B44F02A" w14:textId="5F30F25A" w:rsidR="00013183" w:rsidRDefault="006D66FC" w:rsidP="009447DF">
            <w:pPr>
              <w:tabs>
                <w:tab w:val="left" w:pos="996"/>
              </w:tabs>
            </w:pPr>
            <w:r w:rsidRPr="006D66FC">
              <w:t>Управление строительства, архитектуры и жилищно-коммунального хозяйства</w:t>
            </w:r>
          </w:p>
        </w:tc>
      </w:tr>
      <w:tr w:rsidR="006D66FC" w14:paraId="62CBC19B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722BC884" w14:textId="75C3DE30" w:rsidR="006D66FC" w:rsidRPr="00013183" w:rsidRDefault="006D66FC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33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013183">
              <w:rPr>
                <w:sz w:val="24"/>
                <w:szCs w:val="24"/>
              </w:rPr>
              <w:t>Предоставление</w:t>
            </w:r>
            <w:r w:rsidRPr="00013183">
              <w:rPr>
                <w:sz w:val="24"/>
                <w:szCs w:val="24"/>
              </w:rPr>
              <w:tab/>
              <w:t>жилых</w:t>
            </w:r>
            <w:r>
              <w:rPr>
                <w:sz w:val="24"/>
                <w:szCs w:val="24"/>
              </w:rPr>
              <w:t xml:space="preserve">   </w:t>
            </w:r>
            <w:r w:rsidRPr="00013183">
              <w:rPr>
                <w:sz w:val="24"/>
                <w:szCs w:val="24"/>
              </w:rPr>
              <w:t>помещений</w:t>
            </w:r>
          </w:p>
          <w:p w14:paraId="026361C6" w14:textId="6AE11710" w:rsidR="006D66FC" w:rsidRPr="00013183" w:rsidRDefault="006D66FC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 w:rsidRPr="00013183">
              <w:rPr>
                <w:sz w:val="24"/>
                <w:szCs w:val="24"/>
              </w:rPr>
              <w:t xml:space="preserve">специализированного (служебного) жилищного фонда на территории </w:t>
            </w:r>
            <w:r w:rsidRPr="00E87CA1">
              <w:rPr>
                <w:sz w:val="24"/>
                <w:szCs w:val="24"/>
              </w:rPr>
              <w:t xml:space="preserve">Няндомского муниципального </w:t>
            </w:r>
            <w:r w:rsidRPr="00E87CA1">
              <w:rPr>
                <w:sz w:val="24"/>
                <w:szCs w:val="24"/>
              </w:rPr>
              <w:lastRenderedPageBreak/>
              <w:t>округа Архангельской области</w:t>
            </w:r>
          </w:p>
        </w:tc>
        <w:tc>
          <w:tcPr>
            <w:tcW w:w="3679" w:type="dxa"/>
            <w:vMerge w:val="restart"/>
            <w:vAlign w:val="center"/>
          </w:tcPr>
          <w:p w14:paraId="39AAA6BF" w14:textId="43526F73" w:rsidR="006D66FC" w:rsidRDefault="006D66FC" w:rsidP="009447DF">
            <w:pPr>
              <w:tabs>
                <w:tab w:val="left" w:pos="996"/>
              </w:tabs>
            </w:pPr>
            <w:r w:rsidRPr="006D66FC">
              <w:lastRenderedPageBreak/>
              <w:t>Комитет по управлению муниципальным имуществом и земельными ресурсами</w:t>
            </w:r>
          </w:p>
        </w:tc>
      </w:tr>
      <w:tr w:rsidR="00863381" w14:paraId="3DBF3FA3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F969A3B" w14:textId="61EC3569" w:rsidR="00863381" w:rsidRDefault="00863381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  <w:r w:rsidRPr="00863381">
              <w:rPr>
                <w:sz w:val="24"/>
                <w:szCs w:val="24"/>
              </w:rPr>
              <w:t>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3679" w:type="dxa"/>
            <w:vMerge/>
            <w:vAlign w:val="center"/>
          </w:tcPr>
          <w:p w14:paraId="5FA7A704" w14:textId="77777777" w:rsidR="00863381" w:rsidRPr="006D66FC" w:rsidRDefault="00863381" w:rsidP="009447DF">
            <w:pPr>
              <w:tabs>
                <w:tab w:val="left" w:pos="996"/>
              </w:tabs>
            </w:pPr>
          </w:p>
        </w:tc>
      </w:tr>
      <w:tr w:rsidR="006D66FC" w14:paraId="5AAAA9FF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22CF239C" w14:textId="1DACD438" w:rsidR="006D66FC" w:rsidRPr="00013183" w:rsidRDefault="00863381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6D66FC">
              <w:rPr>
                <w:sz w:val="24"/>
                <w:szCs w:val="24"/>
              </w:rPr>
              <w:t>.</w:t>
            </w:r>
            <w:r w:rsidR="006D66FC" w:rsidRPr="00013183">
              <w:rPr>
                <w:sz w:val="24"/>
                <w:szCs w:val="24"/>
              </w:rPr>
              <w:t>Предоставление</w:t>
            </w:r>
            <w:r w:rsidR="006D66FC" w:rsidRPr="00013183">
              <w:rPr>
                <w:sz w:val="24"/>
                <w:szCs w:val="24"/>
              </w:rPr>
              <w:tab/>
            </w:r>
            <w:proofErr w:type="gramStart"/>
            <w:r w:rsidR="006D66FC" w:rsidRPr="00013183">
              <w:rPr>
                <w:sz w:val="24"/>
                <w:szCs w:val="24"/>
              </w:rPr>
              <w:t>жилых</w:t>
            </w:r>
            <w:r w:rsidR="006D66FC">
              <w:rPr>
                <w:sz w:val="24"/>
                <w:szCs w:val="24"/>
              </w:rPr>
              <w:t xml:space="preserve">  </w:t>
            </w:r>
            <w:r w:rsidR="006D66FC" w:rsidRPr="00013183">
              <w:rPr>
                <w:sz w:val="24"/>
                <w:szCs w:val="24"/>
              </w:rPr>
              <w:t>помещений</w:t>
            </w:r>
            <w:proofErr w:type="gramEnd"/>
          </w:p>
          <w:p w14:paraId="2BB0ECF6" w14:textId="3015781B" w:rsidR="006D66FC" w:rsidRPr="00013183" w:rsidRDefault="006D66FC" w:rsidP="00013183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 w:rsidRPr="00013183">
              <w:rPr>
                <w:sz w:val="24"/>
                <w:szCs w:val="24"/>
              </w:rPr>
              <w:t xml:space="preserve">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обеспеченным жилыми помещениями, на территории </w:t>
            </w:r>
            <w:r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Merge/>
            <w:vAlign w:val="center"/>
          </w:tcPr>
          <w:p w14:paraId="3D7F60A0" w14:textId="77777777" w:rsidR="006D66FC" w:rsidRDefault="006D66FC" w:rsidP="009447DF">
            <w:pPr>
              <w:tabs>
                <w:tab w:val="left" w:pos="996"/>
              </w:tabs>
            </w:pPr>
          </w:p>
        </w:tc>
      </w:tr>
      <w:tr w:rsidR="005E31AA" w14:paraId="4FB6A0F4" w14:textId="77777777" w:rsidTr="00E760BE">
        <w:trPr>
          <w:trHeight w:val="562"/>
        </w:trPr>
        <w:tc>
          <w:tcPr>
            <w:tcW w:w="9344" w:type="dxa"/>
            <w:gridSpan w:val="2"/>
            <w:vAlign w:val="bottom"/>
          </w:tcPr>
          <w:p w14:paraId="4B77D86D" w14:textId="2390D49B" w:rsidR="005E31AA" w:rsidRPr="001037ED" w:rsidRDefault="001037ED" w:rsidP="001037ED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Транспорт</w:t>
            </w:r>
          </w:p>
        </w:tc>
      </w:tr>
      <w:tr w:rsidR="00013183" w14:paraId="174E07F9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32B81C32" w14:textId="6E63DAD9" w:rsidR="00013183" w:rsidRPr="00013183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Выдача специальных разрешений на перевозки тяжеловесных и (или) крупногабаритных грузов по автомобильным дорогам местного значения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Align w:val="center"/>
          </w:tcPr>
          <w:p w14:paraId="5C1E73D1" w14:textId="77777777" w:rsidR="00013183" w:rsidRDefault="00013183" w:rsidP="009447DF">
            <w:pPr>
              <w:tabs>
                <w:tab w:val="left" w:pos="996"/>
              </w:tabs>
            </w:pPr>
          </w:p>
        </w:tc>
      </w:tr>
      <w:tr w:rsidR="005E31AA" w14:paraId="7D119AFA" w14:textId="77777777" w:rsidTr="0011589F">
        <w:trPr>
          <w:trHeight w:val="562"/>
        </w:trPr>
        <w:tc>
          <w:tcPr>
            <w:tcW w:w="9344" w:type="dxa"/>
            <w:gridSpan w:val="2"/>
            <w:vAlign w:val="bottom"/>
          </w:tcPr>
          <w:p w14:paraId="71F27223" w14:textId="0DBB2E41" w:rsidR="005E31AA" w:rsidRPr="001037ED" w:rsidRDefault="001037ED" w:rsidP="001037ED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Воздушное пространство</w:t>
            </w:r>
          </w:p>
        </w:tc>
      </w:tr>
      <w:tr w:rsidR="00013183" w14:paraId="0294C9C7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716C0948" w14:textId="5B8C6A80" w:rsidR="00013183" w:rsidRPr="00013183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а также посадки (взлета) на расположенных в границах населенных пунктов </w:t>
            </w:r>
            <w:r w:rsidR="00E87CA1" w:rsidRPr="00E87CA1">
              <w:rPr>
                <w:sz w:val="24"/>
                <w:szCs w:val="24"/>
              </w:rPr>
              <w:t xml:space="preserve">Няндомского муниципального округа Архангельской области </w:t>
            </w:r>
            <w:r w:rsidR="00013183" w:rsidRPr="00013183">
              <w:rPr>
                <w:sz w:val="24"/>
                <w:szCs w:val="24"/>
              </w:rPr>
              <w:t>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679" w:type="dxa"/>
            <w:vAlign w:val="center"/>
          </w:tcPr>
          <w:p w14:paraId="58AD11E8" w14:textId="77777777" w:rsidR="00013183" w:rsidRDefault="00013183" w:rsidP="009447DF">
            <w:pPr>
              <w:tabs>
                <w:tab w:val="left" w:pos="996"/>
              </w:tabs>
            </w:pPr>
          </w:p>
        </w:tc>
      </w:tr>
      <w:tr w:rsidR="005E31AA" w14:paraId="1B990CD3" w14:textId="77777777" w:rsidTr="00872048">
        <w:trPr>
          <w:trHeight w:val="562"/>
        </w:trPr>
        <w:tc>
          <w:tcPr>
            <w:tcW w:w="9344" w:type="dxa"/>
            <w:gridSpan w:val="2"/>
            <w:vAlign w:val="bottom"/>
          </w:tcPr>
          <w:p w14:paraId="010AEFAA" w14:textId="0452ADDE" w:rsidR="005E31AA" w:rsidRPr="001037ED" w:rsidRDefault="001037ED" w:rsidP="001037ED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Трудовые отношения</w:t>
            </w:r>
          </w:p>
        </w:tc>
      </w:tr>
      <w:tr w:rsidR="00013183" w14:paraId="1F7670E8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59AFB07" w14:textId="08E8B1E2" w:rsidR="00013183" w:rsidRPr="00013183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на территории </w:t>
            </w:r>
            <w:r w:rsidR="00E87CA1" w:rsidRPr="00E87CA1">
              <w:rPr>
                <w:sz w:val="24"/>
                <w:szCs w:val="24"/>
              </w:rPr>
              <w:t>Няндомского муниципального округа Архангельской области</w:t>
            </w:r>
          </w:p>
        </w:tc>
        <w:tc>
          <w:tcPr>
            <w:tcW w:w="3679" w:type="dxa"/>
            <w:vAlign w:val="center"/>
          </w:tcPr>
          <w:p w14:paraId="759CE7D3" w14:textId="77777777" w:rsidR="00013183" w:rsidRDefault="00013183" w:rsidP="009447DF">
            <w:pPr>
              <w:tabs>
                <w:tab w:val="left" w:pos="996"/>
              </w:tabs>
            </w:pPr>
          </w:p>
        </w:tc>
      </w:tr>
      <w:tr w:rsidR="005E31AA" w14:paraId="44C28FA1" w14:textId="77777777" w:rsidTr="00F4255B">
        <w:trPr>
          <w:trHeight w:val="562"/>
        </w:trPr>
        <w:tc>
          <w:tcPr>
            <w:tcW w:w="9344" w:type="dxa"/>
            <w:gridSpan w:val="2"/>
            <w:vAlign w:val="bottom"/>
          </w:tcPr>
          <w:p w14:paraId="6455A5B2" w14:textId="1D9AD1E4" w:rsidR="005E31AA" w:rsidRPr="001037ED" w:rsidRDefault="001037ED" w:rsidP="001037ED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Физическая культура и спорт</w:t>
            </w:r>
          </w:p>
        </w:tc>
      </w:tr>
      <w:tr w:rsidR="00013183" w14:paraId="4EBBE532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4CA63A7C" w14:textId="0A3E3966" w:rsidR="00013183" w:rsidRPr="00013183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Присвоение спортсменам спортивных разрядов «второй спортивный разряд» и «третий спортивный разряд» на территории Няндомского муниципального </w:t>
            </w:r>
            <w:r w:rsidR="005E31AA">
              <w:rPr>
                <w:sz w:val="24"/>
                <w:szCs w:val="24"/>
              </w:rPr>
              <w:t>округа</w:t>
            </w:r>
            <w:r w:rsidR="00013183" w:rsidRPr="00013183">
              <w:rPr>
                <w:sz w:val="24"/>
                <w:szCs w:val="24"/>
              </w:rPr>
              <w:t xml:space="preserve"> Архангельской области</w:t>
            </w:r>
          </w:p>
        </w:tc>
        <w:tc>
          <w:tcPr>
            <w:tcW w:w="3679" w:type="dxa"/>
            <w:vAlign w:val="center"/>
          </w:tcPr>
          <w:p w14:paraId="201E8AB4" w14:textId="77777777" w:rsidR="00013183" w:rsidRDefault="00013183" w:rsidP="009447DF">
            <w:pPr>
              <w:tabs>
                <w:tab w:val="left" w:pos="996"/>
              </w:tabs>
            </w:pPr>
          </w:p>
        </w:tc>
      </w:tr>
      <w:tr w:rsidR="005E31AA" w14:paraId="6D1362A5" w14:textId="77777777" w:rsidTr="004E6980">
        <w:trPr>
          <w:trHeight w:val="562"/>
        </w:trPr>
        <w:tc>
          <w:tcPr>
            <w:tcW w:w="9344" w:type="dxa"/>
            <w:gridSpan w:val="2"/>
            <w:vAlign w:val="bottom"/>
          </w:tcPr>
          <w:p w14:paraId="49DE37E7" w14:textId="6323AA34" w:rsidR="005E31AA" w:rsidRPr="001037ED" w:rsidRDefault="001037ED" w:rsidP="001037ED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Местные налоги и сборы</w:t>
            </w:r>
          </w:p>
        </w:tc>
      </w:tr>
      <w:tr w:rsidR="00013183" w14:paraId="0CE45CCC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191F1AFB" w14:textId="2FE373F7" w:rsidR="00013183" w:rsidRPr="00013183" w:rsidRDefault="00863381" w:rsidP="009447DF">
            <w:pPr>
              <w:pStyle w:val="af4"/>
              <w:tabs>
                <w:tab w:val="left" w:pos="2592"/>
                <w:tab w:val="left" w:pos="4574"/>
              </w:tabs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037ED">
              <w:rPr>
                <w:sz w:val="24"/>
                <w:szCs w:val="24"/>
              </w:rPr>
              <w:t>.</w:t>
            </w:r>
            <w:r w:rsidR="00013183" w:rsidRPr="00013183">
              <w:rPr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</w:t>
            </w:r>
            <w:r w:rsidR="00E87CA1" w:rsidRPr="00E87CA1">
              <w:rPr>
                <w:sz w:val="24"/>
                <w:szCs w:val="24"/>
              </w:rPr>
              <w:lastRenderedPageBreak/>
              <w:t xml:space="preserve">Няндомского муниципального округа Архангельской области </w:t>
            </w:r>
            <w:r w:rsidR="00013183" w:rsidRPr="00013183">
              <w:rPr>
                <w:sz w:val="24"/>
                <w:szCs w:val="24"/>
              </w:rPr>
              <w:t>о местных налогах и сборах</w:t>
            </w:r>
          </w:p>
        </w:tc>
        <w:tc>
          <w:tcPr>
            <w:tcW w:w="3679" w:type="dxa"/>
            <w:vAlign w:val="center"/>
          </w:tcPr>
          <w:p w14:paraId="595AD684" w14:textId="77777777" w:rsidR="00013183" w:rsidRDefault="00013183" w:rsidP="009447DF">
            <w:pPr>
              <w:tabs>
                <w:tab w:val="left" w:pos="996"/>
              </w:tabs>
            </w:pPr>
          </w:p>
        </w:tc>
      </w:tr>
      <w:tr w:rsidR="008C788A" w14:paraId="5A2143C1" w14:textId="77777777" w:rsidTr="00741945">
        <w:trPr>
          <w:trHeight w:val="562"/>
        </w:trPr>
        <w:tc>
          <w:tcPr>
            <w:tcW w:w="9344" w:type="dxa"/>
            <w:gridSpan w:val="2"/>
            <w:vAlign w:val="bottom"/>
          </w:tcPr>
          <w:p w14:paraId="670F89AB" w14:textId="7E243863" w:rsidR="008C788A" w:rsidRPr="001037ED" w:rsidRDefault="005E31AA" w:rsidP="005E31AA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1037ED">
              <w:rPr>
                <w:b/>
                <w:bCs/>
              </w:rPr>
              <w:t>Гражданская оборона</w:t>
            </w:r>
          </w:p>
        </w:tc>
      </w:tr>
      <w:tr w:rsidR="00013183" w14:paraId="1324A0C3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51D9B362" w14:textId="33EC5956" w:rsidR="00013183" w:rsidRPr="00013183" w:rsidRDefault="00863381" w:rsidP="005E31AA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037ED">
              <w:rPr>
                <w:sz w:val="24"/>
                <w:szCs w:val="24"/>
              </w:rPr>
              <w:t>.</w:t>
            </w:r>
            <w:r w:rsidR="005E31AA">
              <w:rPr>
                <w:sz w:val="24"/>
                <w:szCs w:val="24"/>
              </w:rPr>
              <w:t>Регистрация аттестованных нештатных                       аварийно-спасательных формирований на территории Няндомского муниципального округа Архангельской области</w:t>
            </w:r>
          </w:p>
        </w:tc>
        <w:tc>
          <w:tcPr>
            <w:tcW w:w="3679" w:type="dxa"/>
            <w:vAlign w:val="center"/>
          </w:tcPr>
          <w:p w14:paraId="12D7936D" w14:textId="77777777" w:rsidR="005E31AA" w:rsidRDefault="005E31AA" w:rsidP="005E31AA">
            <w:pPr>
              <w:tabs>
                <w:tab w:val="left" w:pos="996"/>
              </w:tabs>
            </w:pPr>
            <w:r>
              <w:t xml:space="preserve">отдел гражданской обороны, чрезвычайных ситуаций </w:t>
            </w:r>
          </w:p>
          <w:p w14:paraId="27C38727" w14:textId="733F6CEC" w:rsidR="00013183" w:rsidRDefault="005E31AA" w:rsidP="005E31AA">
            <w:pPr>
              <w:tabs>
                <w:tab w:val="left" w:pos="996"/>
              </w:tabs>
            </w:pPr>
            <w:r>
              <w:t>и мобилизационной работы</w:t>
            </w:r>
          </w:p>
        </w:tc>
      </w:tr>
      <w:tr w:rsidR="00863381" w14:paraId="46320D80" w14:textId="77777777" w:rsidTr="005D6CF4">
        <w:trPr>
          <w:trHeight w:val="562"/>
        </w:trPr>
        <w:tc>
          <w:tcPr>
            <w:tcW w:w="9344" w:type="dxa"/>
            <w:gridSpan w:val="2"/>
            <w:vAlign w:val="bottom"/>
          </w:tcPr>
          <w:p w14:paraId="359592EB" w14:textId="5BB59306" w:rsidR="00863381" w:rsidRPr="00CE664D" w:rsidRDefault="00CE664D" w:rsidP="00CE664D">
            <w:pPr>
              <w:tabs>
                <w:tab w:val="left" w:pos="996"/>
              </w:tabs>
              <w:jc w:val="center"/>
              <w:rPr>
                <w:b/>
                <w:bCs/>
              </w:rPr>
            </w:pPr>
            <w:r w:rsidRPr="00CE664D">
              <w:rPr>
                <w:b/>
                <w:bCs/>
              </w:rPr>
              <w:t>Обращение с ТКО</w:t>
            </w:r>
          </w:p>
        </w:tc>
      </w:tr>
      <w:tr w:rsidR="00863381" w14:paraId="17272C27" w14:textId="77777777" w:rsidTr="00760FED">
        <w:trPr>
          <w:trHeight w:val="562"/>
        </w:trPr>
        <w:tc>
          <w:tcPr>
            <w:tcW w:w="5665" w:type="dxa"/>
            <w:vAlign w:val="bottom"/>
          </w:tcPr>
          <w:p w14:paraId="06B58138" w14:textId="5CFC42C2" w:rsidR="00863381" w:rsidRDefault="00863381" w:rsidP="005E31AA">
            <w:pPr>
              <w:pStyle w:val="af4"/>
              <w:tabs>
                <w:tab w:val="left" w:pos="2592"/>
                <w:tab w:val="left" w:pos="4574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  <w:r w:rsidRPr="00863381">
              <w:rPr>
                <w:sz w:val="24"/>
                <w:szCs w:val="24"/>
              </w:rPr>
              <w:t>Включение в реестр мест (площадок) накопления твердых коммунальных отходов.</w:t>
            </w:r>
          </w:p>
        </w:tc>
        <w:tc>
          <w:tcPr>
            <w:tcW w:w="3679" w:type="dxa"/>
            <w:vAlign w:val="center"/>
          </w:tcPr>
          <w:p w14:paraId="7C2AF5DD" w14:textId="2C0A5C70" w:rsidR="00863381" w:rsidRDefault="00CE664D" w:rsidP="005E31AA">
            <w:pPr>
              <w:tabs>
                <w:tab w:val="left" w:pos="996"/>
              </w:tabs>
            </w:pPr>
            <w:r>
              <w:t>Управление строительства, архитектуры и жилищно-коммунального хозяйства</w:t>
            </w:r>
          </w:p>
        </w:tc>
      </w:tr>
    </w:tbl>
    <w:p w14:paraId="7CB76E99" w14:textId="2320BF4E" w:rsidR="009B3CC4" w:rsidRPr="009B3CC4" w:rsidRDefault="009B3CC4" w:rsidP="009B3CC4">
      <w:pPr>
        <w:tabs>
          <w:tab w:val="left" w:pos="996"/>
        </w:tabs>
      </w:pPr>
    </w:p>
    <w:sectPr w:rsidR="009B3CC4" w:rsidRPr="009B3CC4" w:rsidSect="00BF6439">
      <w:headerReference w:type="default" r:id="rId8"/>
      <w:pgSz w:w="11906" w:h="16838"/>
      <w:pgMar w:top="426" w:right="851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302A" w14:textId="77777777" w:rsidR="00401EB4" w:rsidRDefault="00401EB4">
      <w:r>
        <w:separator/>
      </w:r>
    </w:p>
  </w:endnote>
  <w:endnote w:type="continuationSeparator" w:id="0">
    <w:p w14:paraId="306DD4FD" w14:textId="77777777" w:rsidR="00401EB4" w:rsidRDefault="004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D827" w14:textId="77777777" w:rsidR="00401EB4" w:rsidRDefault="00401EB4">
      <w:r>
        <w:separator/>
      </w:r>
    </w:p>
  </w:footnote>
  <w:footnote w:type="continuationSeparator" w:id="0">
    <w:p w14:paraId="26473C05" w14:textId="77777777" w:rsidR="00401EB4" w:rsidRDefault="00401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2533479"/>
      <w:docPartObj>
        <w:docPartGallery w:val="Page Numbers (Top of Page)"/>
        <w:docPartUnique/>
      </w:docPartObj>
    </w:sdtPr>
    <w:sdtEndPr/>
    <w:sdtContent>
      <w:p w14:paraId="3DB5E28E" w14:textId="5E5FB54E" w:rsidR="0001449A" w:rsidRDefault="000144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93C0B" w14:textId="34BB4A86" w:rsidR="0001449A" w:rsidRDefault="0001449A" w:rsidP="0001449A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7873"/>
    <w:multiLevelType w:val="hybridMultilevel"/>
    <w:tmpl w:val="497C8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1C33"/>
    <w:multiLevelType w:val="hybridMultilevel"/>
    <w:tmpl w:val="955EC1C6"/>
    <w:lvl w:ilvl="0" w:tplc="EA1CE7C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F33747"/>
    <w:multiLevelType w:val="hybridMultilevel"/>
    <w:tmpl w:val="C1C8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42AC"/>
    <w:multiLevelType w:val="multilevel"/>
    <w:tmpl w:val="50BA7C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C6F91"/>
    <w:multiLevelType w:val="hybridMultilevel"/>
    <w:tmpl w:val="44B8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04EE6"/>
    <w:multiLevelType w:val="hybridMultilevel"/>
    <w:tmpl w:val="10C6F0E6"/>
    <w:lvl w:ilvl="0" w:tplc="8354C37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55D7"/>
    <w:multiLevelType w:val="hybridMultilevel"/>
    <w:tmpl w:val="A5A8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85A92"/>
    <w:multiLevelType w:val="hybridMultilevel"/>
    <w:tmpl w:val="C7B2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4B6"/>
    <w:multiLevelType w:val="hybridMultilevel"/>
    <w:tmpl w:val="DA54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A6D"/>
    <w:multiLevelType w:val="hybridMultilevel"/>
    <w:tmpl w:val="3512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97ADB"/>
    <w:multiLevelType w:val="hybridMultilevel"/>
    <w:tmpl w:val="7D42ECD8"/>
    <w:lvl w:ilvl="0" w:tplc="BC10680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169F"/>
    <w:multiLevelType w:val="hybridMultilevel"/>
    <w:tmpl w:val="0DFE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11F2"/>
    <w:multiLevelType w:val="hybridMultilevel"/>
    <w:tmpl w:val="7B5CF088"/>
    <w:lvl w:ilvl="0" w:tplc="C3FAD14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26BB5"/>
    <w:multiLevelType w:val="hybridMultilevel"/>
    <w:tmpl w:val="47DEA7E0"/>
    <w:lvl w:ilvl="0" w:tplc="B296D11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6431"/>
    <w:multiLevelType w:val="hybridMultilevel"/>
    <w:tmpl w:val="FEC8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685A"/>
    <w:multiLevelType w:val="hybridMultilevel"/>
    <w:tmpl w:val="005A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968F0"/>
    <w:multiLevelType w:val="multilevel"/>
    <w:tmpl w:val="DB92E8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BC4662"/>
    <w:multiLevelType w:val="hybridMultilevel"/>
    <w:tmpl w:val="0C8CBC5A"/>
    <w:lvl w:ilvl="0" w:tplc="EE5857B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862A7"/>
    <w:multiLevelType w:val="hybridMultilevel"/>
    <w:tmpl w:val="F968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3A1B"/>
    <w:multiLevelType w:val="hybridMultilevel"/>
    <w:tmpl w:val="B110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929F0"/>
    <w:multiLevelType w:val="hybridMultilevel"/>
    <w:tmpl w:val="04406E82"/>
    <w:lvl w:ilvl="0" w:tplc="278CA60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147A3F"/>
    <w:multiLevelType w:val="hybridMultilevel"/>
    <w:tmpl w:val="7BE21078"/>
    <w:lvl w:ilvl="0" w:tplc="58426E0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C7EE9"/>
    <w:multiLevelType w:val="hybridMultilevel"/>
    <w:tmpl w:val="17C4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01B8C"/>
    <w:multiLevelType w:val="hybridMultilevel"/>
    <w:tmpl w:val="1B92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22"/>
  </w:num>
  <w:num w:numId="5">
    <w:abstractNumId w:val="9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20"/>
  </w:num>
  <w:num w:numId="11">
    <w:abstractNumId w:val="11"/>
  </w:num>
  <w:num w:numId="12">
    <w:abstractNumId w:val="1"/>
  </w:num>
  <w:num w:numId="13">
    <w:abstractNumId w:val="6"/>
  </w:num>
  <w:num w:numId="14">
    <w:abstractNumId w:val="5"/>
  </w:num>
  <w:num w:numId="15">
    <w:abstractNumId w:val="23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19"/>
  </w:num>
  <w:num w:numId="22">
    <w:abstractNumId w:val="3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37"/>
    <w:rsid w:val="00005BF7"/>
    <w:rsid w:val="00013183"/>
    <w:rsid w:val="0001449A"/>
    <w:rsid w:val="000358AB"/>
    <w:rsid w:val="000E3416"/>
    <w:rsid w:val="001037ED"/>
    <w:rsid w:val="00121B3F"/>
    <w:rsid w:val="00136558"/>
    <w:rsid w:val="00175149"/>
    <w:rsid w:val="001A0995"/>
    <w:rsid w:val="001C7579"/>
    <w:rsid w:val="001D1E24"/>
    <w:rsid w:val="00221092"/>
    <w:rsid w:val="0023213A"/>
    <w:rsid w:val="00237762"/>
    <w:rsid w:val="002B197E"/>
    <w:rsid w:val="002F0AD4"/>
    <w:rsid w:val="00303545"/>
    <w:rsid w:val="00311655"/>
    <w:rsid w:val="0031771E"/>
    <w:rsid w:val="00381B9B"/>
    <w:rsid w:val="003F2F5B"/>
    <w:rsid w:val="00401EB4"/>
    <w:rsid w:val="00406B7B"/>
    <w:rsid w:val="004C2505"/>
    <w:rsid w:val="004E4A77"/>
    <w:rsid w:val="00514013"/>
    <w:rsid w:val="005B51F2"/>
    <w:rsid w:val="005D7B37"/>
    <w:rsid w:val="005E31AA"/>
    <w:rsid w:val="005F6C88"/>
    <w:rsid w:val="006234E1"/>
    <w:rsid w:val="0065203F"/>
    <w:rsid w:val="006646EE"/>
    <w:rsid w:val="006A679E"/>
    <w:rsid w:val="006B556A"/>
    <w:rsid w:val="006D66FC"/>
    <w:rsid w:val="00744C3C"/>
    <w:rsid w:val="00750E3C"/>
    <w:rsid w:val="007707D7"/>
    <w:rsid w:val="007C37EF"/>
    <w:rsid w:val="008576FC"/>
    <w:rsid w:val="00863381"/>
    <w:rsid w:val="00875211"/>
    <w:rsid w:val="00884811"/>
    <w:rsid w:val="00896328"/>
    <w:rsid w:val="008A3D74"/>
    <w:rsid w:val="008C788A"/>
    <w:rsid w:val="008E359F"/>
    <w:rsid w:val="009447DF"/>
    <w:rsid w:val="00957059"/>
    <w:rsid w:val="00990FAA"/>
    <w:rsid w:val="009B3CC4"/>
    <w:rsid w:val="009B6E5C"/>
    <w:rsid w:val="00A14AF2"/>
    <w:rsid w:val="00A86C2F"/>
    <w:rsid w:val="00AB6550"/>
    <w:rsid w:val="00B234E2"/>
    <w:rsid w:val="00B43F58"/>
    <w:rsid w:val="00B613EB"/>
    <w:rsid w:val="00BE3DFA"/>
    <w:rsid w:val="00BF6439"/>
    <w:rsid w:val="00C43B87"/>
    <w:rsid w:val="00C508D5"/>
    <w:rsid w:val="00C659BE"/>
    <w:rsid w:val="00C701E9"/>
    <w:rsid w:val="00CE664D"/>
    <w:rsid w:val="00D01537"/>
    <w:rsid w:val="00D300AA"/>
    <w:rsid w:val="00D64BC1"/>
    <w:rsid w:val="00D67198"/>
    <w:rsid w:val="00D92B63"/>
    <w:rsid w:val="00DA34E0"/>
    <w:rsid w:val="00E41C42"/>
    <w:rsid w:val="00E85364"/>
    <w:rsid w:val="00E86F06"/>
    <w:rsid w:val="00E87CA1"/>
    <w:rsid w:val="00EF46D9"/>
    <w:rsid w:val="00F31E9F"/>
    <w:rsid w:val="00F66228"/>
    <w:rsid w:val="00F81F0B"/>
    <w:rsid w:val="00FA17DF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0B9A2"/>
  <w15:docId w15:val="{9F313F74-DBCA-46D9-BE35-9B18777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02B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E22EB"/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uiPriority w:val="99"/>
    <w:semiHidden/>
    <w:qFormat/>
    <w:rsid w:val="004E2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EA502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qFormat/>
    <w:rsid w:val="00EA502B"/>
    <w:rPr>
      <w:b/>
      <w:bCs/>
      <w:color w:val="26282F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uiPriority w:val="1"/>
    <w:qFormat/>
    <w:rsid w:val="00BF2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F2497"/>
    <w:pPr>
      <w:ind w:left="720"/>
      <w:contextualSpacing/>
    </w:pPr>
    <w:rPr>
      <w:rFonts w:eastAsia="Calibri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4E22EB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paragraph" w:styleId="af">
    <w:name w:val="footer"/>
    <w:basedOn w:val="a"/>
    <w:uiPriority w:val="99"/>
    <w:unhideWhenUsed/>
    <w:rsid w:val="004E22E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1006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34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4E1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9B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Другое_"/>
    <w:basedOn w:val="a0"/>
    <w:link w:val="af4"/>
    <w:rsid w:val="009447DF"/>
    <w:rPr>
      <w:rFonts w:ascii="Times New Roman" w:eastAsia="Times New Roman" w:hAnsi="Times New Roman" w:cs="Times New Roman"/>
      <w:color w:val="232323"/>
    </w:rPr>
  </w:style>
  <w:style w:type="paragraph" w:customStyle="1" w:styleId="af4">
    <w:name w:val="Другое"/>
    <w:basedOn w:val="a"/>
    <w:link w:val="af3"/>
    <w:rsid w:val="009447DF"/>
    <w:pPr>
      <w:widowControl w:val="0"/>
    </w:pPr>
    <w:rPr>
      <w:color w:val="232323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D58B-8CA3-4289-A689-60D568E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Prav35_2</cp:lastModifiedBy>
  <cp:revision>2</cp:revision>
  <cp:lastPrinted>2023-01-10T11:35:00Z</cp:lastPrinted>
  <dcterms:created xsi:type="dcterms:W3CDTF">2023-04-19T14:10:00Z</dcterms:created>
  <dcterms:modified xsi:type="dcterms:W3CDTF">2023-04-19T14:10:00Z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