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CellMar>
          <w:left w:w="0" w:type="dxa"/>
          <w:right w:w="0" w:type="dxa"/>
        </w:tblCellMar>
        <w:tblLook w:val="04A0" w:firstRow="1" w:lastRow="0" w:firstColumn="1" w:lastColumn="0" w:noHBand="0" w:noVBand="1"/>
      </w:tblPr>
      <w:tblGrid>
        <w:gridCol w:w="5205"/>
      </w:tblGrid>
      <w:tr w:rsidR="005E5656" w:rsidRPr="005E5656" w:rsidTr="005E5656">
        <w:trPr>
          <w:tblCellSpacing w:w="0" w:type="dxa"/>
        </w:trPr>
        <w:tc>
          <w:tcPr>
            <w:tcW w:w="5205" w:type="dxa"/>
            <w:hideMark/>
          </w:tcPr>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Прием заключений по результатам независимой антикоррупционной экспертизы</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в срок с 09 ноября 2012 года по 13 ноября 2012 года</w:t>
            </w:r>
          </w:p>
        </w:tc>
      </w:tr>
    </w:tbl>
    <w:p w:rsidR="005E5656" w:rsidRPr="005E5656" w:rsidRDefault="005E5656" w:rsidP="005E565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проект</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xml:space="preserve">Администрация муниципального образования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«Няндомский муниципальный район»</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ПОСТАНОВЛЕНИЕ</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513"/>
        <w:gridCol w:w="4842"/>
      </w:tblGrid>
      <w:tr w:rsidR="005E5656" w:rsidRPr="005E5656" w:rsidTr="005E5656">
        <w:trPr>
          <w:tblCellSpacing w:w="0" w:type="dxa"/>
        </w:trPr>
        <w:tc>
          <w:tcPr>
            <w:tcW w:w="5010" w:type="dxa"/>
            <w:hideMark/>
          </w:tcPr>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от  «   »  ноября  2012 г.</w:t>
            </w:r>
          </w:p>
        </w:tc>
        <w:tc>
          <w:tcPr>
            <w:tcW w:w="5010" w:type="dxa"/>
            <w:hideMark/>
          </w:tcPr>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xml:space="preserve">                                                             №    </w:t>
            </w:r>
          </w:p>
          <w:p w:rsidR="005E5656" w:rsidRPr="005E5656" w:rsidRDefault="005E5656" w:rsidP="005E5656">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tc>
      </w:tr>
    </w:tbl>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г. Няндома Архангельской области</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О прекращении действия муниципальной целевой программы</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«Развитие оздоровительного лагеря «Боровое» на 2012-2014 год»</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E5656">
        <w:rPr>
          <w:rFonts w:ascii="Times New Roman" w:eastAsia="Times New Roman" w:hAnsi="Times New Roman" w:cs="Times New Roman"/>
          <w:b/>
          <w:bCs/>
          <w:sz w:val="24"/>
          <w:szCs w:val="24"/>
          <w:lang w:eastAsia="ru-RU"/>
        </w:rPr>
        <w:t> </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xml:space="preserve">         Руководствуясь Федеральным законом от 06.10.2003 года № 131-ФЗ «Об общих принципах организации местного самоуправления в Российской Федерации», статьей 26 Устава муниципального образования «Няндомский муниципальный район», Порядком разработки реализации целевых программ муниципального образования «Няндомский муниципальный район», утвержденного постановлением администрации муниципального образования «Няндомский муниципальный район» от 05 сентября 2011 года №1755 и  в связи с включением   мероприятий муниципальной целевой программы «Развитие оздоровительного лагеря «Боровое» на 2012-2014 год»  в муниципальную целевую программу «Семья и дети Няндомского района на 2013-2015 годы», утвержденную </w:t>
      </w:r>
      <w:r w:rsidRPr="005E5656">
        <w:rPr>
          <w:rFonts w:ascii="Times New Roman" w:eastAsia="Times New Roman" w:hAnsi="Times New Roman" w:cs="Times New Roman"/>
          <w:sz w:val="24"/>
          <w:szCs w:val="24"/>
          <w:lang w:eastAsia="ru-RU"/>
        </w:rPr>
        <w:lastRenderedPageBreak/>
        <w:t>постановлением администрации муниципального образования «Няндомский муниципальный район» от 15 октября 2012 года № 2134,  п о с т а н о в л я ю:</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1. Прекратить с 01 января 2013 года действие муниципальной целевой программы «Развитие оздоровительного лагеря «Боровое» на 2012-2014 год»,  утвержденной постановлением администрации МО «Няндомский муниципальный район» от 20 сентября 2010 года  № 1892.</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2. Разместить данное постановление на официальном сайте администрации МО «Няндомский муниципальный  район».</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 </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Глава администрации</w:t>
      </w:r>
    </w:p>
    <w:p w:rsidR="005E5656" w:rsidRPr="005E5656" w:rsidRDefault="005E5656" w:rsidP="005E5656">
      <w:pPr>
        <w:spacing w:before="100" w:beforeAutospacing="1" w:after="100" w:afterAutospacing="1" w:line="240" w:lineRule="auto"/>
        <w:rPr>
          <w:rFonts w:ascii="Times New Roman" w:eastAsia="Times New Roman" w:hAnsi="Times New Roman" w:cs="Times New Roman"/>
          <w:sz w:val="24"/>
          <w:szCs w:val="24"/>
          <w:lang w:eastAsia="ru-RU"/>
        </w:rPr>
      </w:pPr>
      <w:r w:rsidRPr="005E5656">
        <w:rPr>
          <w:rFonts w:ascii="Times New Roman" w:eastAsia="Times New Roman" w:hAnsi="Times New Roman" w:cs="Times New Roman"/>
          <w:sz w:val="24"/>
          <w:szCs w:val="24"/>
          <w:lang w:eastAsia="ru-RU"/>
        </w:rPr>
        <w:t>МО «Няндомский муниципальный район»                                                              В.М.Крехалев</w:t>
      </w:r>
    </w:p>
    <w:p w:rsidR="005E5656" w:rsidRDefault="005E5656">
      <w:bookmarkStart w:id="0" w:name="_GoBack"/>
      <w:bookmarkEnd w:id="0"/>
    </w:p>
    <w:sectPr w:rsidR="005E56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656"/>
    <w:rsid w:val="005E5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09258-9686-4965-B5E5-517475142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5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56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93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1566</Characters>
  <Application>Microsoft Office Word</Application>
  <DocSecurity>0</DocSecurity>
  <Lines>13</Lines>
  <Paragraphs>3</Paragraphs>
  <ScaleCrop>false</ScaleCrop>
  <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Saw29rus</dc:creator>
  <cp:keywords/>
  <dc:description/>
  <cp:lastModifiedBy>Saw29rus</cp:lastModifiedBy>
  <cp:revision>1</cp:revision>
  <dcterms:created xsi:type="dcterms:W3CDTF">2022-01-25T07:08:00Z</dcterms:created>
  <dcterms:modified xsi:type="dcterms:W3CDTF">2022-01-25T07:08:00Z</dcterms:modified>
</cp:coreProperties>
</file>