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B555E" w14:textId="77777777" w:rsidR="009C6E1E" w:rsidRDefault="009C6E1E" w:rsidP="00640D2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6A61994C" w14:textId="77777777" w:rsidR="008A170F" w:rsidRPr="008A170F" w:rsidRDefault="008A170F" w:rsidP="008A170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A170F">
        <w:rPr>
          <w:rFonts w:ascii="Times New Roman" w:hAnsi="Times New Roman" w:cs="Times New Roman"/>
          <w:b/>
          <w:sz w:val="27"/>
          <w:szCs w:val="27"/>
        </w:rPr>
        <w:t>О проведении сельскохозяйственной ярмарки «Никольская»</w:t>
      </w:r>
    </w:p>
    <w:p w14:paraId="68B4427E" w14:textId="77777777" w:rsidR="004A2172" w:rsidRPr="00EA3AEC" w:rsidRDefault="004A2172" w:rsidP="00676DA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7B0BADEB" w14:textId="4788440E" w:rsidR="008A170F" w:rsidRPr="008A170F" w:rsidRDefault="001D2B0F" w:rsidP="008A170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1D2B0F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8A170F" w:rsidRPr="008A170F">
        <w:rPr>
          <w:rFonts w:ascii="Times New Roman" w:hAnsi="Times New Roman" w:cs="Times New Roman"/>
          <w:sz w:val="27"/>
          <w:szCs w:val="27"/>
        </w:rPr>
        <w:t xml:space="preserve"> статьей 16 Федерального закона от 6 октября 2003 года № 131–ФЗ «Об общих принципах организации местного самоуправления в Российской Федерации», статьей 11 Федерального закона от 28 декабря </w:t>
      </w:r>
      <w:r w:rsidR="00013B13">
        <w:rPr>
          <w:rFonts w:ascii="Times New Roman" w:hAnsi="Times New Roman" w:cs="Times New Roman"/>
          <w:sz w:val="27"/>
          <w:szCs w:val="27"/>
        </w:rPr>
        <w:br/>
      </w:r>
      <w:r w:rsidR="008A170F" w:rsidRPr="008A170F">
        <w:rPr>
          <w:rFonts w:ascii="Times New Roman" w:hAnsi="Times New Roman" w:cs="Times New Roman"/>
          <w:sz w:val="27"/>
          <w:szCs w:val="27"/>
        </w:rPr>
        <w:t xml:space="preserve">2009 года № 381–ФЗ «Об основах государственного регулирования торговой деятельности в Российской Федерации», </w:t>
      </w:r>
      <w:r w:rsidRPr="001D2B0F">
        <w:rPr>
          <w:rFonts w:ascii="Times New Roman" w:hAnsi="Times New Roman" w:cs="Times New Roman"/>
          <w:sz w:val="27"/>
          <w:szCs w:val="27"/>
        </w:rPr>
        <w:t>Порядк</w:t>
      </w:r>
      <w:r>
        <w:rPr>
          <w:rFonts w:ascii="Times New Roman" w:hAnsi="Times New Roman" w:cs="Times New Roman"/>
          <w:sz w:val="27"/>
          <w:szCs w:val="27"/>
        </w:rPr>
        <w:t>ом</w:t>
      </w:r>
      <w:r w:rsidRPr="001D2B0F">
        <w:rPr>
          <w:rFonts w:ascii="Times New Roman" w:hAnsi="Times New Roman" w:cs="Times New Roman"/>
          <w:sz w:val="27"/>
          <w:szCs w:val="27"/>
        </w:rPr>
        <w:t xml:space="preserve"> организации деятельности ярмарок по продаже товаров (выполнения работ, оказанию услуг) на территории Архангельской области»</w:t>
      </w:r>
      <w:r>
        <w:rPr>
          <w:rFonts w:ascii="Times New Roman" w:hAnsi="Times New Roman" w:cs="Times New Roman"/>
          <w:sz w:val="27"/>
          <w:szCs w:val="27"/>
        </w:rPr>
        <w:t xml:space="preserve">, утвержденным </w:t>
      </w:r>
      <w:r w:rsidR="008A170F" w:rsidRPr="008A170F">
        <w:rPr>
          <w:rFonts w:ascii="Times New Roman" w:hAnsi="Times New Roman" w:cs="Times New Roman"/>
          <w:sz w:val="27"/>
          <w:szCs w:val="27"/>
        </w:rPr>
        <w:t>постановлением администрации Архангельской области от 27 августа 2007 года № 155–па, статьями7, 40</w:t>
      </w:r>
      <w:r>
        <w:rPr>
          <w:rFonts w:ascii="Times New Roman" w:hAnsi="Times New Roman" w:cs="Times New Roman"/>
          <w:sz w:val="27"/>
          <w:szCs w:val="27"/>
        </w:rPr>
        <w:t xml:space="preserve"> и </w:t>
      </w:r>
      <w:r w:rsidR="008A170F" w:rsidRPr="008A170F">
        <w:rPr>
          <w:rFonts w:ascii="Times New Roman" w:hAnsi="Times New Roman" w:cs="Times New Roman"/>
          <w:sz w:val="27"/>
          <w:szCs w:val="27"/>
        </w:rPr>
        <w:t>43 Устава Няндомского муниципального округа</w:t>
      </w:r>
      <w:r>
        <w:rPr>
          <w:rFonts w:ascii="Times New Roman" w:hAnsi="Times New Roman" w:cs="Times New Roman"/>
          <w:sz w:val="27"/>
          <w:szCs w:val="27"/>
        </w:rPr>
        <w:t xml:space="preserve"> Архангельской области</w:t>
      </w:r>
      <w:r w:rsidR="008A170F" w:rsidRPr="008A170F">
        <w:rPr>
          <w:rFonts w:ascii="Times New Roman" w:hAnsi="Times New Roman" w:cs="Times New Roman"/>
          <w:sz w:val="27"/>
          <w:szCs w:val="27"/>
        </w:rPr>
        <w:t>, в целях совершенствования ярмарочной деятельности, обеспечения населения Няндомского муниципального округа Архангельской области широким ассортиментом сельскохозяйственной и продовольственной продукции по доступным ценам, поддержки местных товаропроизводителей:</w:t>
      </w:r>
    </w:p>
    <w:p w14:paraId="0A1C0796" w14:textId="77777777" w:rsidR="008A170F" w:rsidRPr="008A170F" w:rsidRDefault="008A170F" w:rsidP="008A170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8A170F">
        <w:rPr>
          <w:rFonts w:ascii="Times New Roman" w:hAnsi="Times New Roman" w:cs="Times New Roman"/>
          <w:sz w:val="27"/>
          <w:szCs w:val="27"/>
        </w:rPr>
        <w:t xml:space="preserve">1. Провести с 23 по 25 мая 2025 года сельскохозяйственную ярмарку «Никольская» (далее – ярмарка). </w:t>
      </w:r>
    </w:p>
    <w:p w14:paraId="705BB8AA" w14:textId="77777777" w:rsidR="008A170F" w:rsidRPr="008A170F" w:rsidRDefault="008A170F" w:rsidP="008A170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8A170F">
        <w:rPr>
          <w:rFonts w:ascii="Times New Roman" w:hAnsi="Times New Roman" w:cs="Times New Roman"/>
          <w:sz w:val="27"/>
          <w:szCs w:val="27"/>
        </w:rPr>
        <w:t xml:space="preserve">1.1. Определить организатора ярмарки, определить даты, время, места проведения ярмарки и назначить ответственных лиц: </w:t>
      </w:r>
    </w:p>
    <w:p w14:paraId="09C85449" w14:textId="77777777" w:rsidR="008A170F" w:rsidRPr="008A170F" w:rsidRDefault="008A170F" w:rsidP="008A170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8A170F">
        <w:rPr>
          <w:rFonts w:ascii="Times New Roman" w:hAnsi="Times New Roman" w:cs="Times New Roman"/>
          <w:sz w:val="27"/>
          <w:szCs w:val="27"/>
        </w:rPr>
        <w:t>Местом проведения ярмарки определить:</w:t>
      </w:r>
    </w:p>
    <w:p w14:paraId="6556382E" w14:textId="5F9D07B8" w:rsidR="008A170F" w:rsidRPr="001D2B0F" w:rsidRDefault="001D2B0F" w:rsidP="001D2B0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1D2B0F">
        <w:rPr>
          <w:rFonts w:ascii="Times New Roman" w:hAnsi="Times New Roman" w:cs="Times New Roman"/>
          <w:sz w:val="27"/>
          <w:szCs w:val="27"/>
        </w:rPr>
        <w:t>1)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A170F" w:rsidRPr="001D2B0F">
        <w:rPr>
          <w:rFonts w:ascii="Times New Roman" w:hAnsi="Times New Roman" w:cs="Times New Roman"/>
          <w:sz w:val="27"/>
          <w:szCs w:val="27"/>
        </w:rPr>
        <w:t>23 мая 2025 года с 10.00 до 15.00 часов – г. Няндома, площадь Советская; организатор МБУК «НРЦКС», ответственное лицо - администратор Лапина А.В.;</w:t>
      </w:r>
    </w:p>
    <w:p w14:paraId="37B61760" w14:textId="517506CF" w:rsidR="008A170F" w:rsidRPr="008A170F" w:rsidRDefault="001D2B0F" w:rsidP="008A170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</w:t>
      </w:r>
      <w:r w:rsidR="008A170F" w:rsidRPr="008A170F">
        <w:rPr>
          <w:rFonts w:ascii="Times New Roman" w:hAnsi="Times New Roman" w:cs="Times New Roman"/>
          <w:sz w:val="27"/>
          <w:szCs w:val="27"/>
        </w:rPr>
        <w:t> 24 мая 2025 года с 10.00 до 15.00 часов – Няндомский муниципальный округ, д. Макаровская, ул. Набережная, Центральная площадь, около сцены, ответственное лицо – ведущий помощник художественного руководителя Назарьева Н.Н.;</w:t>
      </w:r>
    </w:p>
    <w:p w14:paraId="5FAB8F78" w14:textId="33453B62" w:rsidR="008A170F" w:rsidRPr="008A170F" w:rsidRDefault="001D2B0F" w:rsidP="008A170F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3) </w:t>
      </w:r>
      <w:r w:rsidR="008A170F" w:rsidRPr="008A170F">
        <w:rPr>
          <w:rFonts w:ascii="Times New Roman" w:hAnsi="Times New Roman" w:cs="Times New Roman"/>
          <w:sz w:val="27"/>
          <w:szCs w:val="27"/>
        </w:rPr>
        <w:t xml:space="preserve"> 25 мая 2025 года с 10.00 до 15.00 часов – Няндомский муниципальный округ, пос. Шалакуша, ул. Торговая, д. 2, на площадке у Шалакушского Дома культуры, ответственное лицо – ведущий помощник художественного руководителя Томилова Н.Н.</w:t>
      </w:r>
    </w:p>
    <w:p w14:paraId="7E069124" w14:textId="77777777" w:rsidR="00C26772" w:rsidRDefault="00C26772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</w:p>
    <w:p w14:paraId="418B6A9E" w14:textId="77777777" w:rsidR="00606D95" w:rsidRDefault="00606D95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</w:p>
    <w:p w14:paraId="62919C55" w14:textId="42783BCB" w:rsidR="009C6E1E" w:rsidRPr="009C6E1E" w:rsidRDefault="001516C9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3</w:t>
      </w:r>
      <w:r w:rsidR="009C6E1E" w:rsidRPr="009C6E1E">
        <w:rPr>
          <w:rFonts w:ascii="Times New Roman" w:hAnsi="Times New Roman" w:cs="Times New Roman"/>
          <w:sz w:val="27"/>
          <w:szCs w:val="27"/>
        </w:rPr>
        <w:t>. Организатор</w:t>
      </w:r>
      <w:r w:rsidR="008A170F">
        <w:rPr>
          <w:rFonts w:ascii="Times New Roman" w:hAnsi="Times New Roman" w:cs="Times New Roman"/>
          <w:sz w:val="27"/>
          <w:szCs w:val="27"/>
        </w:rPr>
        <w:t xml:space="preserve">у </w:t>
      </w:r>
      <w:r w:rsidR="009C6E1E" w:rsidRPr="009C6E1E">
        <w:rPr>
          <w:rFonts w:ascii="Times New Roman" w:hAnsi="Times New Roman" w:cs="Times New Roman"/>
          <w:sz w:val="27"/>
          <w:szCs w:val="27"/>
        </w:rPr>
        <w:t>ярмарки:</w:t>
      </w:r>
    </w:p>
    <w:p w14:paraId="072751EF" w14:textId="266A182B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проводит</w:t>
      </w:r>
      <w:r w:rsidR="00B83E96">
        <w:rPr>
          <w:rFonts w:ascii="Times New Roman" w:hAnsi="Times New Roman" w:cs="Times New Roman"/>
          <w:sz w:val="27"/>
          <w:szCs w:val="27"/>
        </w:rPr>
        <w:t>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работу по привлечению участников ярмарки; </w:t>
      </w:r>
    </w:p>
    <w:p w14:paraId="0A7EE444" w14:textId="322B0458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определят</w:t>
      </w:r>
      <w:r w:rsidR="00B83E96">
        <w:rPr>
          <w:rFonts w:ascii="Times New Roman" w:hAnsi="Times New Roman" w:cs="Times New Roman"/>
          <w:sz w:val="27"/>
          <w:szCs w:val="27"/>
        </w:rPr>
        <w:t>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ассортимент и номенклатуру подлежащих реализации на ярмарках товаров (работ, услуг) и согласовыва</w:t>
      </w:r>
      <w:r w:rsidR="00C052E6">
        <w:rPr>
          <w:rFonts w:ascii="Times New Roman" w:hAnsi="Times New Roman" w:cs="Times New Roman"/>
          <w:sz w:val="27"/>
          <w:szCs w:val="27"/>
        </w:rPr>
        <w:t>ть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их с органами по контролю и надзору в сфере обеспечения санитарно-эпидемиологического благополучия населения;</w:t>
      </w:r>
    </w:p>
    <w:p w14:paraId="4107BF26" w14:textId="708678D4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3) </w:t>
      </w:r>
      <w:r w:rsidR="009C6E1E" w:rsidRPr="009C6E1E">
        <w:rPr>
          <w:rFonts w:ascii="Times New Roman" w:hAnsi="Times New Roman" w:cs="Times New Roman"/>
          <w:sz w:val="27"/>
          <w:szCs w:val="27"/>
        </w:rPr>
        <w:t>содейств</w:t>
      </w:r>
      <w:r w:rsidR="00B83E96">
        <w:rPr>
          <w:rFonts w:ascii="Times New Roman" w:hAnsi="Times New Roman" w:cs="Times New Roman"/>
          <w:sz w:val="27"/>
          <w:szCs w:val="27"/>
        </w:rPr>
        <w:t>овать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проведению проверок контролирующими и надзорными органами; </w:t>
      </w:r>
    </w:p>
    <w:p w14:paraId="613CE25B" w14:textId="4627F182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4) </w:t>
      </w:r>
      <w:r w:rsidR="009C6E1E" w:rsidRPr="009C6E1E">
        <w:rPr>
          <w:rFonts w:ascii="Times New Roman" w:hAnsi="Times New Roman" w:cs="Times New Roman"/>
          <w:sz w:val="27"/>
          <w:szCs w:val="27"/>
        </w:rPr>
        <w:t>рассматрива</w:t>
      </w:r>
      <w:r w:rsidR="00B83E96">
        <w:rPr>
          <w:rFonts w:ascii="Times New Roman" w:hAnsi="Times New Roman" w:cs="Times New Roman"/>
          <w:sz w:val="27"/>
          <w:szCs w:val="27"/>
        </w:rPr>
        <w:t xml:space="preserve">ть 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поступившие заявки участников ярмарки; </w:t>
      </w:r>
    </w:p>
    <w:p w14:paraId="77C496D2" w14:textId="25BAE092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5)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разрабатыва</w:t>
      </w:r>
      <w:r w:rsidR="00B83E96">
        <w:rPr>
          <w:rFonts w:ascii="Times New Roman" w:hAnsi="Times New Roman" w:cs="Times New Roman"/>
          <w:sz w:val="27"/>
          <w:szCs w:val="27"/>
        </w:rPr>
        <w:t>ть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и утвержд</w:t>
      </w:r>
      <w:r w:rsidR="00B83E96">
        <w:rPr>
          <w:rFonts w:ascii="Times New Roman" w:hAnsi="Times New Roman" w:cs="Times New Roman"/>
          <w:sz w:val="27"/>
          <w:szCs w:val="27"/>
        </w:rPr>
        <w:t>ать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схему размещения участников ярмарки (схема размещения должна предусматривать размещение торговых зон для реализации различных групп товаров (выполнения работ, оказания услуг) с учетом соблюдения санитарных и ветеринарных правил и норм при реализации товаров населению); </w:t>
      </w:r>
    </w:p>
    <w:p w14:paraId="4BDAE75B" w14:textId="5382526E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6) </w:t>
      </w:r>
      <w:r w:rsidR="009C6E1E" w:rsidRPr="009C6E1E">
        <w:rPr>
          <w:rFonts w:ascii="Times New Roman" w:hAnsi="Times New Roman" w:cs="Times New Roman"/>
          <w:sz w:val="27"/>
          <w:szCs w:val="27"/>
        </w:rPr>
        <w:t>обеспечива</w:t>
      </w:r>
      <w:r w:rsidR="00B83E96">
        <w:rPr>
          <w:rFonts w:ascii="Times New Roman" w:hAnsi="Times New Roman" w:cs="Times New Roman"/>
          <w:sz w:val="27"/>
          <w:szCs w:val="27"/>
        </w:rPr>
        <w:t>ть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надлежащее санитарное и противопожарное состояние территории, на которой проводится ярмарка;</w:t>
      </w:r>
    </w:p>
    <w:p w14:paraId="27EA6BA5" w14:textId="45EEC5E7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7)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обеспечива</w:t>
      </w:r>
      <w:r w:rsidR="00B83E96">
        <w:rPr>
          <w:rFonts w:ascii="Times New Roman" w:hAnsi="Times New Roman" w:cs="Times New Roman"/>
          <w:sz w:val="27"/>
          <w:szCs w:val="27"/>
        </w:rPr>
        <w:t>ть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участникам ярмарки подключение к электросети достаточной мощности для осуществления торговой деятельности, а при необходимости обеспечива</w:t>
      </w:r>
      <w:r w:rsidR="00C052E6">
        <w:rPr>
          <w:rFonts w:ascii="Times New Roman" w:hAnsi="Times New Roman" w:cs="Times New Roman"/>
          <w:sz w:val="27"/>
          <w:szCs w:val="27"/>
        </w:rPr>
        <w:t>ть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участников ярмарки измерительными приборами, соответствующими метрологическим правилам и нормам; </w:t>
      </w:r>
    </w:p>
    <w:p w14:paraId="67306DC2" w14:textId="31D38DF6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8)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проводит</w:t>
      </w:r>
      <w:r w:rsidR="00B83E96">
        <w:rPr>
          <w:rFonts w:ascii="Times New Roman" w:hAnsi="Times New Roman" w:cs="Times New Roman"/>
          <w:sz w:val="27"/>
          <w:szCs w:val="27"/>
        </w:rPr>
        <w:t>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работу по обеспечению охраны общественного порядка в месте проведения ярмарок; </w:t>
      </w:r>
    </w:p>
    <w:p w14:paraId="47EF9CFE" w14:textId="5B95948D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9)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определ</w:t>
      </w:r>
      <w:r w:rsidR="00B83E96">
        <w:rPr>
          <w:rFonts w:ascii="Times New Roman" w:hAnsi="Times New Roman" w:cs="Times New Roman"/>
          <w:sz w:val="27"/>
          <w:szCs w:val="27"/>
        </w:rPr>
        <w:t>ять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места стоянок автомобильного транспорта, осуществляющего доставку товаров на ярмарку; </w:t>
      </w:r>
    </w:p>
    <w:p w14:paraId="4E669D3B" w14:textId="00DC6544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10) 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обеспечива</w:t>
      </w:r>
      <w:r w:rsidR="00B83E96">
        <w:rPr>
          <w:rFonts w:ascii="Times New Roman" w:hAnsi="Times New Roman" w:cs="Times New Roman"/>
          <w:sz w:val="27"/>
          <w:szCs w:val="27"/>
        </w:rPr>
        <w:t>ть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оснащение мест проведения ярмарки контейнерами для сбора мусора и туалетами, своевременную уборку прилегающей территории и вывоз мусора после завершения ярмарки;</w:t>
      </w:r>
    </w:p>
    <w:p w14:paraId="51AABBEC" w14:textId="01504E67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11) 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информир</w:t>
      </w:r>
      <w:r w:rsidR="00B83E96">
        <w:rPr>
          <w:rFonts w:ascii="Times New Roman" w:hAnsi="Times New Roman" w:cs="Times New Roman"/>
          <w:sz w:val="27"/>
          <w:szCs w:val="27"/>
        </w:rPr>
        <w:t>овать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участников ярмарки о правилах торговли на ярмарке и размере платы за торговое место;</w:t>
      </w:r>
    </w:p>
    <w:p w14:paraId="1DF81E42" w14:textId="17FB35D3" w:rsidR="009C6E1E" w:rsidRPr="009C6E1E" w:rsidRDefault="00353B7C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12)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информир</w:t>
      </w:r>
      <w:r w:rsidR="00B83E96">
        <w:rPr>
          <w:rFonts w:ascii="Times New Roman" w:hAnsi="Times New Roman" w:cs="Times New Roman"/>
          <w:sz w:val="27"/>
          <w:szCs w:val="27"/>
        </w:rPr>
        <w:t>овать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 население о проводимой ярмарке. </w:t>
      </w:r>
    </w:p>
    <w:p w14:paraId="3A88628E" w14:textId="06958520" w:rsidR="005633EA" w:rsidRDefault="00B05B67" w:rsidP="009C6E1E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9C6E1E" w:rsidRPr="009C6E1E">
        <w:rPr>
          <w:rFonts w:ascii="Times New Roman" w:hAnsi="Times New Roman" w:cs="Times New Roman"/>
          <w:sz w:val="27"/>
          <w:szCs w:val="27"/>
        </w:rPr>
        <w:t xml:space="preserve">. Контроль за исполнением настоящего </w:t>
      </w:r>
      <w:r w:rsidR="005633EA">
        <w:rPr>
          <w:rFonts w:ascii="Times New Roman" w:hAnsi="Times New Roman" w:cs="Times New Roman"/>
          <w:sz w:val="27"/>
          <w:szCs w:val="27"/>
        </w:rPr>
        <w:t xml:space="preserve">распоряжения </w:t>
      </w:r>
      <w:r w:rsidR="009C6E1E" w:rsidRPr="009C6E1E">
        <w:rPr>
          <w:rFonts w:ascii="Times New Roman" w:hAnsi="Times New Roman" w:cs="Times New Roman"/>
          <w:sz w:val="27"/>
          <w:szCs w:val="27"/>
        </w:rPr>
        <w:t>возложить на отдел экономики администрации Няндомского муниципального округа Архангельской области.</w:t>
      </w:r>
    </w:p>
    <w:p w14:paraId="684A736D" w14:textId="5346A255" w:rsidR="009C6E1E" w:rsidRDefault="00B05B67" w:rsidP="006552C4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</w:t>
      </w:r>
      <w:r w:rsidR="009C6E1E">
        <w:rPr>
          <w:rFonts w:ascii="Times New Roman" w:hAnsi="Times New Roman" w:cs="Times New Roman"/>
          <w:sz w:val="27"/>
          <w:szCs w:val="27"/>
        </w:rPr>
        <w:t>.</w:t>
      </w:r>
      <w:r w:rsidR="00606D95">
        <w:rPr>
          <w:rFonts w:ascii="Times New Roman" w:hAnsi="Times New Roman" w:cs="Times New Roman"/>
          <w:sz w:val="27"/>
          <w:szCs w:val="27"/>
        </w:rPr>
        <w:t> </w:t>
      </w:r>
      <w:r w:rsidR="009C6E1E" w:rsidRPr="009C6E1E">
        <w:rPr>
          <w:rFonts w:ascii="Times New Roman" w:hAnsi="Times New Roman" w:cs="Times New Roman"/>
          <w:sz w:val="27"/>
          <w:szCs w:val="27"/>
        </w:rPr>
        <w:t>Настоящее распоряжение разместить на официальном сайте администрации Няндомского муниципального округа Архангельской области.</w:t>
      </w:r>
    </w:p>
    <w:p w14:paraId="7D2B18D6" w14:textId="25DB339D" w:rsidR="005116B5" w:rsidRPr="00EA3AEC" w:rsidRDefault="00B05B67" w:rsidP="006552C4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</w:t>
      </w:r>
      <w:r w:rsidR="005116B5">
        <w:rPr>
          <w:rFonts w:ascii="Times New Roman" w:hAnsi="Times New Roman" w:cs="Times New Roman"/>
          <w:sz w:val="27"/>
          <w:szCs w:val="27"/>
        </w:rPr>
        <w:t>. Настоящее распоряжение вступает в силу со дня его подписания.</w:t>
      </w:r>
    </w:p>
    <w:p w14:paraId="52316288" w14:textId="77777777" w:rsidR="00640D2F" w:rsidRDefault="00640D2F" w:rsidP="00640D2F">
      <w:pPr>
        <w:tabs>
          <w:tab w:val="left" w:pos="142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</w:p>
    <w:p w14:paraId="4B9DCEF3" w14:textId="77777777" w:rsidR="00346A9C" w:rsidRPr="00EA3AEC" w:rsidRDefault="00346A9C" w:rsidP="00640D2F">
      <w:pPr>
        <w:tabs>
          <w:tab w:val="left" w:pos="142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</w:p>
    <w:p w14:paraId="7D7D62E3" w14:textId="77777777" w:rsidR="005E1ADA" w:rsidRDefault="005E1ADA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4E479347" w14:textId="77777777" w:rsidR="005E1ADA" w:rsidRDefault="005E1ADA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73A76A20" w14:textId="77777777" w:rsidR="00606D95" w:rsidRDefault="00606D95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Исполняющий обязанности</w:t>
      </w:r>
    </w:p>
    <w:p w14:paraId="6116BF85" w14:textId="1131DE82" w:rsidR="007243B2" w:rsidRDefault="005633EA" w:rsidP="00676DA9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г</w:t>
      </w:r>
      <w:r w:rsidR="00000A70" w:rsidRPr="00EA3AEC">
        <w:rPr>
          <w:rFonts w:ascii="Times New Roman" w:hAnsi="Times New Roman" w:cs="Times New Roman"/>
          <w:b/>
          <w:sz w:val="27"/>
          <w:szCs w:val="27"/>
        </w:rPr>
        <w:t>лав</w:t>
      </w:r>
      <w:r>
        <w:rPr>
          <w:rFonts w:ascii="Times New Roman" w:hAnsi="Times New Roman" w:cs="Times New Roman"/>
          <w:b/>
          <w:sz w:val="27"/>
          <w:szCs w:val="27"/>
        </w:rPr>
        <w:t>ы</w:t>
      </w:r>
      <w:r w:rsidR="009C6E1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5B6608" w:rsidRPr="00EA3AEC">
        <w:rPr>
          <w:rFonts w:ascii="Times New Roman" w:hAnsi="Times New Roman" w:cs="Times New Roman"/>
          <w:b/>
          <w:sz w:val="27"/>
          <w:szCs w:val="27"/>
        </w:rPr>
        <w:t xml:space="preserve">Няндомского </w:t>
      </w:r>
    </w:p>
    <w:p w14:paraId="40BE4CCD" w14:textId="5F900A58" w:rsidR="00EA3AEC" w:rsidRPr="00EA3AEC" w:rsidRDefault="007243B2" w:rsidP="00676DA9">
      <w:pPr>
        <w:spacing w:line="240" w:lineRule="auto"/>
        <w:rPr>
          <w:rFonts w:ascii="Times New Roman" w:hAnsi="Times New Roman" w:cs="Times New Roman"/>
          <w:sz w:val="27"/>
          <w:szCs w:val="27"/>
        </w:rPr>
        <w:sectPr w:rsidR="00EA3AEC" w:rsidRPr="00EA3AEC" w:rsidSect="00C94935">
          <w:headerReference w:type="default" r:id="rId8"/>
          <w:headerReference w:type="first" r:id="rId9"/>
          <w:pgSz w:w="11906" w:h="16838"/>
          <w:pgMar w:top="567" w:right="851" w:bottom="709" w:left="1701" w:header="431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7"/>
          <w:szCs w:val="27"/>
        </w:rPr>
        <w:t>муниципального округа</w:t>
      </w:r>
      <w:r w:rsidR="005B6608" w:rsidRPr="00EA3AEC">
        <w:rPr>
          <w:rFonts w:ascii="Times New Roman" w:hAnsi="Times New Roman" w:cs="Times New Roman"/>
          <w:b/>
          <w:sz w:val="27"/>
          <w:szCs w:val="27"/>
        </w:rPr>
        <w:t xml:space="preserve">                         </w:t>
      </w:r>
      <w:r w:rsidR="00AE29FE" w:rsidRPr="00EA3AEC">
        <w:rPr>
          <w:rFonts w:ascii="Times New Roman" w:hAnsi="Times New Roman" w:cs="Times New Roman"/>
          <w:b/>
          <w:sz w:val="27"/>
          <w:szCs w:val="27"/>
        </w:rPr>
        <w:t xml:space="preserve">        </w:t>
      </w:r>
      <w:r w:rsidR="00756F42" w:rsidRPr="00EA3AEC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AE29FE" w:rsidRPr="00EA3AEC">
        <w:rPr>
          <w:rFonts w:ascii="Times New Roman" w:hAnsi="Times New Roman" w:cs="Times New Roman"/>
          <w:b/>
          <w:sz w:val="27"/>
          <w:szCs w:val="27"/>
        </w:rPr>
        <w:t xml:space="preserve">    </w:t>
      </w:r>
      <w:r w:rsidR="00C94935">
        <w:rPr>
          <w:rFonts w:ascii="Times New Roman" w:hAnsi="Times New Roman" w:cs="Times New Roman"/>
          <w:b/>
          <w:sz w:val="27"/>
          <w:szCs w:val="27"/>
        </w:rPr>
        <w:t xml:space="preserve">      </w:t>
      </w:r>
      <w:r w:rsidR="002303A5">
        <w:rPr>
          <w:rFonts w:ascii="Times New Roman" w:hAnsi="Times New Roman" w:cs="Times New Roman"/>
          <w:b/>
          <w:sz w:val="27"/>
          <w:szCs w:val="27"/>
        </w:rPr>
        <w:t xml:space="preserve">     </w:t>
      </w:r>
      <w:r w:rsidR="005E1ADA">
        <w:rPr>
          <w:rFonts w:ascii="Times New Roman" w:hAnsi="Times New Roman" w:cs="Times New Roman"/>
          <w:b/>
          <w:sz w:val="27"/>
          <w:szCs w:val="27"/>
        </w:rPr>
        <w:t xml:space="preserve">              </w:t>
      </w:r>
      <w:r w:rsidR="002642F1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8A170F">
        <w:rPr>
          <w:rFonts w:ascii="Times New Roman" w:hAnsi="Times New Roman" w:cs="Times New Roman"/>
          <w:b/>
          <w:sz w:val="27"/>
          <w:szCs w:val="27"/>
        </w:rPr>
        <w:t>А.Г. Ведерников</w:t>
      </w:r>
    </w:p>
    <w:p w14:paraId="5F9522C5" w14:textId="77777777" w:rsidR="00A02F2F" w:rsidRPr="007243B2" w:rsidRDefault="00A02F2F" w:rsidP="009E70D7">
      <w:pPr>
        <w:spacing w:line="240" w:lineRule="auto"/>
        <w:rPr>
          <w:sz w:val="28"/>
          <w:szCs w:val="28"/>
        </w:rPr>
      </w:pPr>
    </w:p>
    <w:sectPr w:rsidR="00A02F2F" w:rsidRPr="007243B2" w:rsidSect="002F58F8">
      <w:headerReference w:type="default" r:id="rId10"/>
      <w:headerReference w:type="first" r:id="rId11"/>
      <w:pgSz w:w="11906" w:h="16838"/>
      <w:pgMar w:top="567" w:right="851" w:bottom="993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11D35" w14:textId="77777777" w:rsidR="00FD4600" w:rsidRDefault="00FD4600" w:rsidP="00D729AA">
      <w:pPr>
        <w:spacing w:line="240" w:lineRule="auto"/>
      </w:pPr>
      <w:r>
        <w:separator/>
      </w:r>
    </w:p>
  </w:endnote>
  <w:endnote w:type="continuationSeparator" w:id="0">
    <w:p w14:paraId="6DA39012" w14:textId="77777777" w:rsidR="00FD4600" w:rsidRDefault="00FD460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7C628" w14:textId="77777777" w:rsidR="00FD4600" w:rsidRDefault="00FD4600" w:rsidP="00D729AA">
      <w:pPr>
        <w:spacing w:line="240" w:lineRule="auto"/>
      </w:pPr>
      <w:r>
        <w:separator/>
      </w:r>
    </w:p>
  </w:footnote>
  <w:footnote w:type="continuationSeparator" w:id="0">
    <w:p w14:paraId="6AB90BC2" w14:textId="77777777" w:rsidR="00FD4600" w:rsidRDefault="00FD460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7576"/>
      <w:docPartObj>
        <w:docPartGallery w:val="Page Numbers (Top of Page)"/>
        <w:docPartUnique/>
      </w:docPartObj>
    </w:sdtPr>
    <w:sdtEndPr/>
    <w:sdtContent>
      <w:p w14:paraId="5FC4108C" w14:textId="77777777" w:rsidR="0044236F" w:rsidRDefault="0044236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B7C">
          <w:rPr>
            <w:noProof/>
          </w:rPr>
          <w:t>2</w:t>
        </w:r>
        <w:r>
          <w:fldChar w:fldCharType="end"/>
        </w:r>
      </w:p>
    </w:sdtContent>
  </w:sdt>
  <w:p w14:paraId="7FBBC583" w14:textId="77777777" w:rsidR="0044236F" w:rsidRDefault="0044236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44236F" w14:paraId="76DA4574" w14:textId="77777777" w:rsidTr="0095399F">
      <w:tc>
        <w:tcPr>
          <w:tcW w:w="9570" w:type="dxa"/>
        </w:tcPr>
        <w:p w14:paraId="35C73087" w14:textId="77777777" w:rsidR="0044236F" w:rsidRDefault="0044236F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CD2AFBD" wp14:editId="79ACC2B8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59D83E9" w14:textId="77777777" w:rsidR="0044236F" w:rsidRPr="0037724A" w:rsidRDefault="0044236F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4236F" w14:paraId="4588E04F" w14:textId="77777777" w:rsidTr="0095399F">
      <w:tc>
        <w:tcPr>
          <w:tcW w:w="9570" w:type="dxa"/>
        </w:tcPr>
        <w:p w14:paraId="2EA75BBE" w14:textId="77777777" w:rsidR="0044236F" w:rsidRPr="00680A52" w:rsidRDefault="0044236F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5775160" w14:textId="77777777" w:rsidR="0044236F" w:rsidRPr="00680A52" w:rsidRDefault="0044236F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D79C969" w14:textId="77777777" w:rsidR="0044236F" w:rsidRDefault="0044236F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4308C73" w14:textId="77777777" w:rsidR="0044236F" w:rsidRPr="0037724A" w:rsidRDefault="0044236F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44236F" w14:paraId="62145B2F" w14:textId="77777777" w:rsidTr="0095399F">
      <w:tc>
        <w:tcPr>
          <w:tcW w:w="9570" w:type="dxa"/>
        </w:tcPr>
        <w:p w14:paraId="2F1209F2" w14:textId="3A60FC91" w:rsidR="0044236F" w:rsidRPr="0037724A" w:rsidRDefault="0044236F" w:rsidP="0095399F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44236F" w14:paraId="55F5CC73" w14:textId="77777777" w:rsidTr="0095399F">
      <w:tc>
        <w:tcPr>
          <w:tcW w:w="9570" w:type="dxa"/>
        </w:tcPr>
        <w:p w14:paraId="41FB04D9" w14:textId="77777777" w:rsidR="0044236F" w:rsidRDefault="0044236F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4236F" w14:paraId="19DF9D00" w14:textId="77777777" w:rsidTr="0095399F">
      <w:tc>
        <w:tcPr>
          <w:tcW w:w="9570" w:type="dxa"/>
        </w:tcPr>
        <w:p w14:paraId="51B14CE4" w14:textId="30585A8C" w:rsidR="0044236F" w:rsidRPr="00C7038B" w:rsidRDefault="0044236F" w:rsidP="009C6E1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013B13">
            <w:rPr>
              <w:rFonts w:ascii="Times New Roman" w:hAnsi="Times New Roman" w:cs="Times New Roman"/>
              <w:sz w:val="28"/>
              <w:szCs w:val="28"/>
            </w:rPr>
            <w:t>20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9C6E1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013B13">
            <w:rPr>
              <w:rFonts w:ascii="Times New Roman" w:hAnsi="Times New Roman" w:cs="Times New Roman"/>
              <w:sz w:val="28"/>
              <w:szCs w:val="28"/>
            </w:rPr>
            <w:t xml:space="preserve">мая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9C6E1E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013B13">
            <w:rPr>
              <w:rFonts w:ascii="Times New Roman" w:hAnsi="Times New Roman" w:cs="Times New Roman"/>
              <w:sz w:val="28"/>
              <w:szCs w:val="28"/>
            </w:rPr>
            <w:t>191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8"/>
              <w:szCs w:val="28"/>
            </w:rPr>
            <w:t>р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  <w:proofErr w:type="spellEnd"/>
        </w:p>
      </w:tc>
    </w:tr>
    <w:tr w:rsidR="0044236F" w14:paraId="5B22AD7E" w14:textId="77777777" w:rsidTr="0095399F">
      <w:tc>
        <w:tcPr>
          <w:tcW w:w="9570" w:type="dxa"/>
        </w:tcPr>
        <w:p w14:paraId="3296B822" w14:textId="77777777" w:rsidR="0044236F" w:rsidRPr="0037724A" w:rsidRDefault="0044236F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44236F" w14:paraId="67A20E38" w14:textId="77777777" w:rsidTr="0095399F">
      <w:tc>
        <w:tcPr>
          <w:tcW w:w="9570" w:type="dxa"/>
        </w:tcPr>
        <w:p w14:paraId="5C669D01" w14:textId="77777777" w:rsidR="0044236F" w:rsidRPr="0037724A" w:rsidRDefault="0044236F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44236F" w14:paraId="1312E161" w14:textId="77777777" w:rsidTr="0095399F">
      <w:tc>
        <w:tcPr>
          <w:tcW w:w="9570" w:type="dxa"/>
        </w:tcPr>
        <w:p w14:paraId="4F0878E6" w14:textId="77777777" w:rsidR="0044236F" w:rsidRPr="00C7038B" w:rsidRDefault="0044236F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65D0733" w14:textId="77777777" w:rsidR="0044236F" w:rsidRPr="00D729AA" w:rsidRDefault="0044236F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292875"/>
      <w:docPartObj>
        <w:docPartGallery w:val="Page Numbers (Top of Page)"/>
        <w:docPartUnique/>
      </w:docPartObj>
    </w:sdtPr>
    <w:sdtEndPr/>
    <w:sdtContent>
      <w:p w14:paraId="353C2CE1" w14:textId="77777777" w:rsidR="0044236F" w:rsidRDefault="0044236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2B0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09278AC" w14:textId="77777777" w:rsidR="0044236F" w:rsidRPr="001E79BC" w:rsidRDefault="0044236F" w:rsidP="001E79BC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7603467"/>
      <w:docPartObj>
        <w:docPartGallery w:val="Page Numbers (Top of Page)"/>
        <w:docPartUnique/>
      </w:docPartObj>
    </w:sdtPr>
    <w:sdtEndPr/>
    <w:sdtContent>
      <w:p w14:paraId="321A9295" w14:textId="77777777" w:rsidR="0044236F" w:rsidRDefault="0044236F">
        <w:pPr>
          <w:pStyle w:val="a7"/>
          <w:jc w:val="center"/>
        </w:pPr>
      </w:p>
      <w:p w14:paraId="40763712" w14:textId="77777777" w:rsidR="0044236F" w:rsidRDefault="0044236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2B7852" w14:textId="77777777" w:rsidR="0044236F" w:rsidRDefault="0044236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667A1"/>
    <w:multiLevelType w:val="hybridMultilevel"/>
    <w:tmpl w:val="EB2A456E"/>
    <w:lvl w:ilvl="0" w:tplc="1AF223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933C63"/>
    <w:multiLevelType w:val="hybridMultilevel"/>
    <w:tmpl w:val="600E67CE"/>
    <w:lvl w:ilvl="0" w:tplc="4056879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A70"/>
    <w:rsid w:val="00002164"/>
    <w:rsid w:val="00013B13"/>
    <w:rsid w:val="00035B69"/>
    <w:rsid w:val="00040611"/>
    <w:rsid w:val="000435E0"/>
    <w:rsid w:val="00045B13"/>
    <w:rsid w:val="000474D5"/>
    <w:rsid w:val="00050C90"/>
    <w:rsid w:val="00051B7A"/>
    <w:rsid w:val="00066E20"/>
    <w:rsid w:val="000801DC"/>
    <w:rsid w:val="00094357"/>
    <w:rsid w:val="000A51AF"/>
    <w:rsid w:val="000B5027"/>
    <w:rsid w:val="000D79F9"/>
    <w:rsid w:val="000E0CD7"/>
    <w:rsid w:val="000E1827"/>
    <w:rsid w:val="000E1ED2"/>
    <w:rsid w:val="000F0D60"/>
    <w:rsid w:val="000F2AA1"/>
    <w:rsid w:val="001065A6"/>
    <w:rsid w:val="00112896"/>
    <w:rsid w:val="00113509"/>
    <w:rsid w:val="00133281"/>
    <w:rsid w:val="001466AD"/>
    <w:rsid w:val="001516C9"/>
    <w:rsid w:val="0015399B"/>
    <w:rsid w:val="00163355"/>
    <w:rsid w:val="00163B76"/>
    <w:rsid w:val="00174FAB"/>
    <w:rsid w:val="001910EA"/>
    <w:rsid w:val="00191EB4"/>
    <w:rsid w:val="001A246E"/>
    <w:rsid w:val="001A31B1"/>
    <w:rsid w:val="001A43CC"/>
    <w:rsid w:val="001A4468"/>
    <w:rsid w:val="001B64C2"/>
    <w:rsid w:val="001C5B7B"/>
    <w:rsid w:val="001C7124"/>
    <w:rsid w:val="001D2B0F"/>
    <w:rsid w:val="001D56FE"/>
    <w:rsid w:val="001D64D0"/>
    <w:rsid w:val="001E0995"/>
    <w:rsid w:val="001E3271"/>
    <w:rsid w:val="001E681D"/>
    <w:rsid w:val="001E79BC"/>
    <w:rsid w:val="001E7CEC"/>
    <w:rsid w:val="001F3D4D"/>
    <w:rsid w:val="00201AC5"/>
    <w:rsid w:val="00202A34"/>
    <w:rsid w:val="00221454"/>
    <w:rsid w:val="002220DB"/>
    <w:rsid w:val="0022341B"/>
    <w:rsid w:val="002303A5"/>
    <w:rsid w:val="00245718"/>
    <w:rsid w:val="00263A47"/>
    <w:rsid w:val="002642F1"/>
    <w:rsid w:val="00266FA7"/>
    <w:rsid w:val="00281C02"/>
    <w:rsid w:val="002905FB"/>
    <w:rsid w:val="002918B5"/>
    <w:rsid w:val="00297301"/>
    <w:rsid w:val="00297D07"/>
    <w:rsid w:val="002A0975"/>
    <w:rsid w:val="002C2B91"/>
    <w:rsid w:val="002C3B4A"/>
    <w:rsid w:val="002D2676"/>
    <w:rsid w:val="002E5112"/>
    <w:rsid w:val="002F09D7"/>
    <w:rsid w:val="002F58D4"/>
    <w:rsid w:val="002F58F8"/>
    <w:rsid w:val="00334A54"/>
    <w:rsid w:val="00344E66"/>
    <w:rsid w:val="00346A9C"/>
    <w:rsid w:val="003502F9"/>
    <w:rsid w:val="00353B7C"/>
    <w:rsid w:val="00366970"/>
    <w:rsid w:val="0037724A"/>
    <w:rsid w:val="00382C69"/>
    <w:rsid w:val="00393B9B"/>
    <w:rsid w:val="003B341C"/>
    <w:rsid w:val="003B5765"/>
    <w:rsid w:val="003C0DCD"/>
    <w:rsid w:val="003C4775"/>
    <w:rsid w:val="003F7C0A"/>
    <w:rsid w:val="00404559"/>
    <w:rsid w:val="004152F4"/>
    <w:rsid w:val="00417EE3"/>
    <w:rsid w:val="00420D4B"/>
    <w:rsid w:val="00425814"/>
    <w:rsid w:val="004372F3"/>
    <w:rsid w:val="0044236F"/>
    <w:rsid w:val="004530F0"/>
    <w:rsid w:val="00465309"/>
    <w:rsid w:val="0046569A"/>
    <w:rsid w:val="00467AB5"/>
    <w:rsid w:val="004A2172"/>
    <w:rsid w:val="004A2A35"/>
    <w:rsid w:val="004C051B"/>
    <w:rsid w:val="004C4A8B"/>
    <w:rsid w:val="004D1A1B"/>
    <w:rsid w:val="004D281F"/>
    <w:rsid w:val="004F287D"/>
    <w:rsid w:val="004F3698"/>
    <w:rsid w:val="00501F56"/>
    <w:rsid w:val="00502735"/>
    <w:rsid w:val="005116B5"/>
    <w:rsid w:val="00513969"/>
    <w:rsid w:val="0052225E"/>
    <w:rsid w:val="005323C8"/>
    <w:rsid w:val="00533983"/>
    <w:rsid w:val="00546EDB"/>
    <w:rsid w:val="00552259"/>
    <w:rsid w:val="00560D22"/>
    <w:rsid w:val="00562024"/>
    <w:rsid w:val="005633EA"/>
    <w:rsid w:val="005668CE"/>
    <w:rsid w:val="0056739B"/>
    <w:rsid w:val="00570889"/>
    <w:rsid w:val="005750EE"/>
    <w:rsid w:val="00585AC3"/>
    <w:rsid w:val="005901E3"/>
    <w:rsid w:val="005915A0"/>
    <w:rsid w:val="005955F4"/>
    <w:rsid w:val="00596AC7"/>
    <w:rsid w:val="00597F15"/>
    <w:rsid w:val="005A5CBF"/>
    <w:rsid w:val="005A6112"/>
    <w:rsid w:val="005B6608"/>
    <w:rsid w:val="005C7C35"/>
    <w:rsid w:val="005D4E76"/>
    <w:rsid w:val="005E1ADA"/>
    <w:rsid w:val="005E220D"/>
    <w:rsid w:val="00606D95"/>
    <w:rsid w:val="00613C1F"/>
    <w:rsid w:val="00623FB4"/>
    <w:rsid w:val="0063073D"/>
    <w:rsid w:val="00633FFA"/>
    <w:rsid w:val="00640D2F"/>
    <w:rsid w:val="006465D8"/>
    <w:rsid w:val="00650122"/>
    <w:rsid w:val="006519B7"/>
    <w:rsid w:val="00651BAC"/>
    <w:rsid w:val="006552C4"/>
    <w:rsid w:val="00657980"/>
    <w:rsid w:val="00661C03"/>
    <w:rsid w:val="00674B60"/>
    <w:rsid w:val="00676DA9"/>
    <w:rsid w:val="00680A52"/>
    <w:rsid w:val="00690AA4"/>
    <w:rsid w:val="00695A70"/>
    <w:rsid w:val="006A152E"/>
    <w:rsid w:val="006B6714"/>
    <w:rsid w:val="006C05ED"/>
    <w:rsid w:val="006C1651"/>
    <w:rsid w:val="006C7EBA"/>
    <w:rsid w:val="006D1435"/>
    <w:rsid w:val="006D34D4"/>
    <w:rsid w:val="006E0B41"/>
    <w:rsid w:val="006E1482"/>
    <w:rsid w:val="006F787C"/>
    <w:rsid w:val="007065EB"/>
    <w:rsid w:val="00707AAC"/>
    <w:rsid w:val="00714B99"/>
    <w:rsid w:val="007164FB"/>
    <w:rsid w:val="00717258"/>
    <w:rsid w:val="00723F47"/>
    <w:rsid w:val="007243B2"/>
    <w:rsid w:val="0073582A"/>
    <w:rsid w:val="00743C6C"/>
    <w:rsid w:val="00747EB4"/>
    <w:rsid w:val="00756F42"/>
    <w:rsid w:val="00757824"/>
    <w:rsid w:val="00773745"/>
    <w:rsid w:val="007820C9"/>
    <w:rsid w:val="007868F4"/>
    <w:rsid w:val="007873CB"/>
    <w:rsid w:val="0079385B"/>
    <w:rsid w:val="007A36A2"/>
    <w:rsid w:val="007A3960"/>
    <w:rsid w:val="007A7CCC"/>
    <w:rsid w:val="007B0DD0"/>
    <w:rsid w:val="007D5720"/>
    <w:rsid w:val="007D6DCE"/>
    <w:rsid w:val="007F1FC1"/>
    <w:rsid w:val="007F6562"/>
    <w:rsid w:val="00807FD2"/>
    <w:rsid w:val="008114F4"/>
    <w:rsid w:val="00827BB7"/>
    <w:rsid w:val="008366AC"/>
    <w:rsid w:val="008369BE"/>
    <w:rsid w:val="00847AAB"/>
    <w:rsid w:val="00856E16"/>
    <w:rsid w:val="00861B0B"/>
    <w:rsid w:val="00872250"/>
    <w:rsid w:val="008738A0"/>
    <w:rsid w:val="0089426A"/>
    <w:rsid w:val="008960A9"/>
    <w:rsid w:val="008A170F"/>
    <w:rsid w:val="008C2127"/>
    <w:rsid w:val="008C3131"/>
    <w:rsid w:val="008D1317"/>
    <w:rsid w:val="008E79B9"/>
    <w:rsid w:val="008F76DC"/>
    <w:rsid w:val="009143CE"/>
    <w:rsid w:val="00926AB1"/>
    <w:rsid w:val="00940F59"/>
    <w:rsid w:val="0094441C"/>
    <w:rsid w:val="009453E9"/>
    <w:rsid w:val="0095399F"/>
    <w:rsid w:val="00965615"/>
    <w:rsid w:val="00970834"/>
    <w:rsid w:val="00983D35"/>
    <w:rsid w:val="009A0C3A"/>
    <w:rsid w:val="009A19DB"/>
    <w:rsid w:val="009A2121"/>
    <w:rsid w:val="009A4A16"/>
    <w:rsid w:val="009B246D"/>
    <w:rsid w:val="009B5523"/>
    <w:rsid w:val="009C1BA0"/>
    <w:rsid w:val="009C6E1E"/>
    <w:rsid w:val="009D233E"/>
    <w:rsid w:val="009D4350"/>
    <w:rsid w:val="009E70D7"/>
    <w:rsid w:val="00A0283B"/>
    <w:rsid w:val="00A02F2F"/>
    <w:rsid w:val="00A100CC"/>
    <w:rsid w:val="00A21720"/>
    <w:rsid w:val="00A26437"/>
    <w:rsid w:val="00A27287"/>
    <w:rsid w:val="00A2734C"/>
    <w:rsid w:val="00A323BB"/>
    <w:rsid w:val="00A32583"/>
    <w:rsid w:val="00A376DE"/>
    <w:rsid w:val="00A46394"/>
    <w:rsid w:val="00A46F31"/>
    <w:rsid w:val="00A5355F"/>
    <w:rsid w:val="00A63BA6"/>
    <w:rsid w:val="00A70E97"/>
    <w:rsid w:val="00A71B01"/>
    <w:rsid w:val="00A76268"/>
    <w:rsid w:val="00A81305"/>
    <w:rsid w:val="00A83441"/>
    <w:rsid w:val="00A90F36"/>
    <w:rsid w:val="00A94ABA"/>
    <w:rsid w:val="00AB13F9"/>
    <w:rsid w:val="00AC5C1C"/>
    <w:rsid w:val="00AC7290"/>
    <w:rsid w:val="00AD3674"/>
    <w:rsid w:val="00AE29FE"/>
    <w:rsid w:val="00AE461E"/>
    <w:rsid w:val="00AF12DA"/>
    <w:rsid w:val="00AF3059"/>
    <w:rsid w:val="00AF71BB"/>
    <w:rsid w:val="00B05B67"/>
    <w:rsid w:val="00B10F3F"/>
    <w:rsid w:val="00B13748"/>
    <w:rsid w:val="00B22B79"/>
    <w:rsid w:val="00B244E3"/>
    <w:rsid w:val="00B26D29"/>
    <w:rsid w:val="00B37AD8"/>
    <w:rsid w:val="00B439DE"/>
    <w:rsid w:val="00B508BF"/>
    <w:rsid w:val="00B56E55"/>
    <w:rsid w:val="00B663D4"/>
    <w:rsid w:val="00B82AA4"/>
    <w:rsid w:val="00B83E96"/>
    <w:rsid w:val="00BB41A5"/>
    <w:rsid w:val="00BC2562"/>
    <w:rsid w:val="00BE11CD"/>
    <w:rsid w:val="00BF0FB5"/>
    <w:rsid w:val="00BF38A8"/>
    <w:rsid w:val="00BF42DD"/>
    <w:rsid w:val="00BF5C38"/>
    <w:rsid w:val="00BF6E0B"/>
    <w:rsid w:val="00C052E6"/>
    <w:rsid w:val="00C13BE3"/>
    <w:rsid w:val="00C15C1E"/>
    <w:rsid w:val="00C165DB"/>
    <w:rsid w:val="00C16717"/>
    <w:rsid w:val="00C262B3"/>
    <w:rsid w:val="00C26772"/>
    <w:rsid w:val="00C35491"/>
    <w:rsid w:val="00C4318F"/>
    <w:rsid w:val="00C44E93"/>
    <w:rsid w:val="00C45D8D"/>
    <w:rsid w:val="00C522DA"/>
    <w:rsid w:val="00C65941"/>
    <w:rsid w:val="00C67ED9"/>
    <w:rsid w:val="00C7038B"/>
    <w:rsid w:val="00C76EB9"/>
    <w:rsid w:val="00C94935"/>
    <w:rsid w:val="00C94D7B"/>
    <w:rsid w:val="00CB70E1"/>
    <w:rsid w:val="00CC46D8"/>
    <w:rsid w:val="00CF1F3E"/>
    <w:rsid w:val="00CF2D18"/>
    <w:rsid w:val="00D05592"/>
    <w:rsid w:val="00D07B53"/>
    <w:rsid w:val="00D16451"/>
    <w:rsid w:val="00D16ACA"/>
    <w:rsid w:val="00D2449C"/>
    <w:rsid w:val="00D26A13"/>
    <w:rsid w:val="00D27860"/>
    <w:rsid w:val="00D34518"/>
    <w:rsid w:val="00D434EB"/>
    <w:rsid w:val="00D4698A"/>
    <w:rsid w:val="00D469E4"/>
    <w:rsid w:val="00D47BE5"/>
    <w:rsid w:val="00D56BDE"/>
    <w:rsid w:val="00D57C80"/>
    <w:rsid w:val="00D66724"/>
    <w:rsid w:val="00D721FC"/>
    <w:rsid w:val="00D729AA"/>
    <w:rsid w:val="00D73DF7"/>
    <w:rsid w:val="00D75E4B"/>
    <w:rsid w:val="00D80789"/>
    <w:rsid w:val="00D95B5A"/>
    <w:rsid w:val="00DA52F2"/>
    <w:rsid w:val="00DA7270"/>
    <w:rsid w:val="00DA7D61"/>
    <w:rsid w:val="00DB7C3E"/>
    <w:rsid w:val="00DC18C1"/>
    <w:rsid w:val="00DC2093"/>
    <w:rsid w:val="00DD33E5"/>
    <w:rsid w:val="00DE29C4"/>
    <w:rsid w:val="00DE3172"/>
    <w:rsid w:val="00DE579A"/>
    <w:rsid w:val="00DF392A"/>
    <w:rsid w:val="00DF7175"/>
    <w:rsid w:val="00E0798B"/>
    <w:rsid w:val="00E13B92"/>
    <w:rsid w:val="00E27162"/>
    <w:rsid w:val="00E403BF"/>
    <w:rsid w:val="00E555A5"/>
    <w:rsid w:val="00E67075"/>
    <w:rsid w:val="00E83C47"/>
    <w:rsid w:val="00E867D9"/>
    <w:rsid w:val="00EA240E"/>
    <w:rsid w:val="00EA3AEC"/>
    <w:rsid w:val="00EB2AB1"/>
    <w:rsid w:val="00EB2F24"/>
    <w:rsid w:val="00EB73AB"/>
    <w:rsid w:val="00EB7BBA"/>
    <w:rsid w:val="00EC2B28"/>
    <w:rsid w:val="00EC30EC"/>
    <w:rsid w:val="00EC539A"/>
    <w:rsid w:val="00EC6715"/>
    <w:rsid w:val="00EE1667"/>
    <w:rsid w:val="00EE205C"/>
    <w:rsid w:val="00EE587C"/>
    <w:rsid w:val="00EF2169"/>
    <w:rsid w:val="00F0316A"/>
    <w:rsid w:val="00F0610B"/>
    <w:rsid w:val="00F10CE9"/>
    <w:rsid w:val="00F12787"/>
    <w:rsid w:val="00F231EE"/>
    <w:rsid w:val="00F243CA"/>
    <w:rsid w:val="00F26401"/>
    <w:rsid w:val="00F303A3"/>
    <w:rsid w:val="00F3074E"/>
    <w:rsid w:val="00F34013"/>
    <w:rsid w:val="00F43627"/>
    <w:rsid w:val="00F43853"/>
    <w:rsid w:val="00F6021F"/>
    <w:rsid w:val="00F7395E"/>
    <w:rsid w:val="00F82654"/>
    <w:rsid w:val="00F82C8C"/>
    <w:rsid w:val="00F82F88"/>
    <w:rsid w:val="00F923D7"/>
    <w:rsid w:val="00FA4DAD"/>
    <w:rsid w:val="00FB3768"/>
    <w:rsid w:val="00FB3987"/>
    <w:rsid w:val="00FD4600"/>
    <w:rsid w:val="00FD6B57"/>
    <w:rsid w:val="00FF2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C31BF"/>
  <w15:docId w15:val="{3D80382C-C883-4CC2-9334-BA794B6A3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styleId="ab">
    <w:name w:val="Hyperlink"/>
    <w:basedOn w:val="a0"/>
    <w:uiPriority w:val="99"/>
    <w:unhideWhenUsed/>
    <w:rsid w:val="005B6608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52225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560D22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640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7087499-7773-4958-829A-8A20ED3EA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2025-03-31T13:35:00Z</cp:lastPrinted>
  <dcterms:created xsi:type="dcterms:W3CDTF">2025-05-22T07:53:00Z</dcterms:created>
  <dcterms:modified xsi:type="dcterms:W3CDTF">2025-05-22T07:53:00Z</dcterms:modified>
</cp:coreProperties>
</file>