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BD28B1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386A9122" w14:textId="1DDC2647" w:rsidR="00B44EA6" w:rsidRPr="000867E1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</w:pPr>
    </w:p>
    <w:p w14:paraId="4668F2B2" w14:textId="474FC637" w:rsidR="00E737C9" w:rsidRPr="007D3E4D" w:rsidRDefault="00E737C9" w:rsidP="001C1E51">
      <w:pPr>
        <w:pStyle w:val="af0"/>
        <w:ind w:right="-1"/>
        <w:rPr>
          <w:i w:val="0"/>
        </w:rPr>
      </w:pPr>
      <w:r w:rsidRPr="007D3E4D">
        <w:rPr>
          <w:i w:val="0"/>
        </w:rPr>
        <w:t xml:space="preserve">О назначении публичных слушаний по проекту </w:t>
      </w:r>
      <w:r w:rsidR="00017F8F" w:rsidRPr="007D3E4D">
        <w:rPr>
          <w:i w:val="0"/>
        </w:rPr>
        <w:t xml:space="preserve">распоряжения </w:t>
      </w:r>
      <w:r w:rsidR="003060A0" w:rsidRPr="007D3E4D">
        <w:rPr>
          <w:i w:val="0"/>
        </w:rPr>
        <w:t xml:space="preserve">главы </w:t>
      </w:r>
      <w:r w:rsidRPr="007D3E4D">
        <w:rPr>
          <w:i w:val="0"/>
        </w:rPr>
        <w:t xml:space="preserve">Няндомского муниципального </w:t>
      </w:r>
      <w:r w:rsidR="00792EDE" w:rsidRPr="007D3E4D">
        <w:rPr>
          <w:i w:val="0"/>
        </w:rPr>
        <w:t>округа</w:t>
      </w:r>
      <w:r w:rsidRPr="007D3E4D">
        <w:rPr>
          <w:i w:val="0"/>
        </w:rPr>
        <w:t xml:space="preserve"> Архангельской области </w:t>
      </w:r>
      <w:r w:rsidR="00807FEF" w:rsidRPr="007D3E4D">
        <w:rPr>
          <w:i w:val="0"/>
        </w:rPr>
        <w:br/>
      </w:r>
      <w:r w:rsidR="001C1E51" w:rsidRPr="007D3E4D">
        <w:rPr>
          <w:i w:val="0"/>
        </w:rPr>
        <w:t xml:space="preserve">«О предоставлении разрешения на условно разрешенный вид </w:t>
      </w:r>
      <w:r w:rsidR="00807FEF" w:rsidRPr="007D3E4D">
        <w:rPr>
          <w:i w:val="0"/>
        </w:rPr>
        <w:t>и</w:t>
      </w:r>
      <w:r w:rsidR="001C1E51" w:rsidRPr="007D3E4D">
        <w:rPr>
          <w:i w:val="0"/>
        </w:rPr>
        <w:t xml:space="preserve">спользования – </w:t>
      </w:r>
      <w:r w:rsidR="00AF25EC" w:rsidRPr="007D3E4D">
        <w:rPr>
          <w:i w:val="0"/>
          <w:iCs w:val="0"/>
        </w:rPr>
        <w:t xml:space="preserve">«дошкольное, начальное и среднее общее образование» земельного участка с кадастровым номером 29:12:010110:126, расположенного по адресу: Российская Федерация, Архангельская область, Няндомский муниципальный округ, г. Няндома, </w:t>
      </w:r>
      <w:r w:rsidR="007D3E4D">
        <w:rPr>
          <w:i w:val="0"/>
          <w:iCs w:val="0"/>
        </w:rPr>
        <w:br/>
      </w:r>
      <w:r w:rsidR="00AF25EC" w:rsidRPr="007D3E4D">
        <w:rPr>
          <w:i w:val="0"/>
          <w:iCs w:val="0"/>
        </w:rPr>
        <w:t>ул. И. Севастьянова, земельный участок 44</w:t>
      </w:r>
      <w:r w:rsidR="00873809" w:rsidRPr="007D3E4D">
        <w:rPr>
          <w:i w:val="0"/>
          <w:iCs w:val="0"/>
        </w:rPr>
        <w:t>»</w:t>
      </w:r>
    </w:p>
    <w:p w14:paraId="43336244" w14:textId="77777777" w:rsidR="00E737C9" w:rsidRPr="007D3E4D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254DAF1C" w14:textId="31B2998F" w:rsidR="00792EDE" w:rsidRPr="007D3E4D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7D3E4D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D63557" w:rsidRPr="007D3E4D">
        <w:rPr>
          <w:rFonts w:ascii="Times New Roman" w:hAnsi="Times New Roman" w:cs="Times New Roman"/>
          <w:sz w:val="28"/>
          <w:szCs w:val="28"/>
        </w:rPr>
        <w:t xml:space="preserve"> </w:t>
      </w:r>
      <w:r w:rsidR="00280F96" w:rsidRPr="007D3E4D">
        <w:rPr>
          <w:rFonts w:ascii="Times New Roman" w:hAnsi="Times New Roman" w:cs="Times New Roman"/>
          <w:sz w:val="28"/>
          <w:szCs w:val="28"/>
        </w:rPr>
        <w:t>стат</w:t>
      </w:r>
      <w:r w:rsidR="00307277" w:rsidRPr="007D3E4D">
        <w:rPr>
          <w:rFonts w:ascii="Times New Roman" w:hAnsi="Times New Roman" w:cs="Times New Roman"/>
          <w:sz w:val="28"/>
          <w:szCs w:val="28"/>
        </w:rPr>
        <w:t>ь</w:t>
      </w:r>
      <w:r w:rsidR="0007382A" w:rsidRPr="007D3E4D">
        <w:rPr>
          <w:rFonts w:ascii="Times New Roman" w:hAnsi="Times New Roman" w:cs="Times New Roman"/>
          <w:sz w:val="28"/>
          <w:szCs w:val="28"/>
        </w:rPr>
        <w:t>ей 4</w:t>
      </w:r>
      <w:r w:rsidR="00280F96" w:rsidRPr="007D3E4D">
        <w:rPr>
          <w:rFonts w:ascii="Times New Roman" w:hAnsi="Times New Roman" w:cs="Times New Roman"/>
          <w:sz w:val="28"/>
          <w:szCs w:val="28"/>
        </w:rPr>
        <w:t xml:space="preserve">7 Федерального закона от 20 марта </w:t>
      </w:r>
      <w:r w:rsidR="005669AF" w:rsidRPr="007D3E4D">
        <w:rPr>
          <w:rFonts w:ascii="Times New Roman" w:hAnsi="Times New Roman" w:cs="Times New Roman"/>
          <w:sz w:val="28"/>
          <w:szCs w:val="28"/>
        </w:rPr>
        <w:br/>
      </w:r>
      <w:r w:rsidR="00280F96" w:rsidRPr="007D3E4D">
        <w:rPr>
          <w:rFonts w:ascii="Times New Roman" w:hAnsi="Times New Roman" w:cs="Times New Roman"/>
          <w:sz w:val="28"/>
          <w:szCs w:val="28"/>
        </w:rPr>
        <w:t xml:space="preserve">2025 года № 33-ФЗ «Об общих принципах организации местного самоуправления в единой системе публичной власти», </w:t>
      </w:r>
      <w:r w:rsidR="00792EDE" w:rsidRPr="007D3E4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7D3E4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7D3E4D">
        <w:rPr>
          <w:rFonts w:ascii="Times New Roman" w:hAnsi="Times New Roman" w:cs="Times New Roman"/>
          <w:sz w:val="28"/>
          <w:szCs w:val="28"/>
        </w:rPr>
        <w:t xml:space="preserve"> </w:t>
      </w:r>
      <w:r w:rsidR="005669AF" w:rsidRPr="007D3E4D">
        <w:rPr>
          <w:rFonts w:ascii="Times New Roman" w:hAnsi="Times New Roman" w:cs="Times New Roman"/>
          <w:sz w:val="28"/>
          <w:szCs w:val="28"/>
        </w:rPr>
        <w:br/>
      </w:r>
      <w:r w:rsidR="00B12215" w:rsidRPr="007D3E4D">
        <w:rPr>
          <w:rFonts w:ascii="Times New Roman" w:hAnsi="Times New Roman" w:cs="Times New Roman"/>
          <w:sz w:val="28"/>
          <w:szCs w:val="28"/>
        </w:rPr>
        <w:t xml:space="preserve">39 </w:t>
      </w:r>
      <w:r w:rsidR="00792EDE" w:rsidRPr="007D3E4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7D3E4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7D3E4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7D3E4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8B18B7" w:rsidRPr="007D3E4D">
        <w:rPr>
          <w:rFonts w:ascii="Times New Roman" w:eastAsia="Times New Roman" w:hAnsi="Times New Roman"/>
          <w:sz w:val="28"/>
          <w:szCs w:val="28"/>
          <w:lang w:eastAsia="ru-RU"/>
        </w:rPr>
        <w:t>ями</w:t>
      </w:r>
      <w:r w:rsidR="009903E3" w:rsidRPr="007D3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426AA" w:rsidRPr="007D3E4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D760F" w:rsidRPr="007D3E4D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792EDE" w:rsidRPr="007D3E4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002769" w:rsidRPr="007D3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669AF" w:rsidRPr="007D3E4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7D3E4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7D3E4D">
        <w:rPr>
          <w:rFonts w:ascii="Times New Roman" w:hAnsi="Times New Roman" w:cs="Times New Roman"/>
          <w:sz w:val="28"/>
          <w:szCs w:val="28"/>
        </w:rPr>
        <w:t>,</w:t>
      </w:r>
      <w:r w:rsidR="00D1673F" w:rsidRPr="007D3E4D">
        <w:rPr>
          <w:rFonts w:ascii="Times New Roman" w:hAnsi="Times New Roman" w:cs="Times New Roman"/>
          <w:sz w:val="28"/>
          <w:szCs w:val="28"/>
        </w:rPr>
        <w:t xml:space="preserve"> </w:t>
      </w:r>
      <w:r w:rsidR="005669AF" w:rsidRPr="007D3E4D">
        <w:rPr>
          <w:rFonts w:ascii="Times New Roman" w:hAnsi="Times New Roman" w:cs="Times New Roman"/>
          <w:sz w:val="28"/>
          <w:szCs w:val="28"/>
        </w:rPr>
        <w:br/>
      </w:r>
      <w:r w:rsidR="00792EDE" w:rsidRPr="007D3E4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0A9405E1" w:rsidR="00210049" w:rsidRPr="007D3E4D" w:rsidRDefault="00855EF5" w:rsidP="00024B8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7D3E4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7D3E4D">
        <w:rPr>
          <w:rFonts w:ascii="Times New Roman" w:hAnsi="Times New Roman" w:cs="Times New Roman"/>
          <w:sz w:val="28"/>
          <w:szCs w:val="28"/>
        </w:rPr>
        <w:t xml:space="preserve"> </w:t>
      </w:r>
      <w:r w:rsidRPr="007D3E4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по проекту </w:t>
      </w:r>
      <w:r w:rsidR="00017F8F" w:rsidRPr="007D3E4D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Pr="007D3E4D">
        <w:rPr>
          <w:rFonts w:ascii="Times New Roman" w:hAnsi="Times New Roman" w:cs="Times New Roman"/>
          <w:sz w:val="28"/>
          <w:szCs w:val="28"/>
        </w:rPr>
        <w:t>главы Няндомского муниципального округа Архангельской области</w:t>
      </w:r>
      <w:r w:rsidR="007D3E4D">
        <w:rPr>
          <w:rFonts w:ascii="Times New Roman" w:hAnsi="Times New Roman" w:cs="Times New Roman"/>
          <w:sz w:val="28"/>
          <w:szCs w:val="28"/>
        </w:rPr>
        <w:t xml:space="preserve"> </w:t>
      </w:r>
      <w:r w:rsidR="0021407E" w:rsidRPr="007D3E4D">
        <w:rPr>
          <w:rFonts w:ascii="Times New Roman" w:hAnsi="Times New Roman" w:cs="Times New Roman"/>
          <w:sz w:val="28"/>
          <w:szCs w:val="28"/>
        </w:rPr>
        <w:t>«</w:t>
      </w:r>
      <w:r w:rsidR="004878F0" w:rsidRPr="007D3E4D">
        <w:rPr>
          <w:rFonts w:ascii="Times New Roman" w:hAnsi="Times New Roman" w:cs="Times New Roman"/>
          <w:sz w:val="28"/>
          <w:szCs w:val="28"/>
        </w:rPr>
        <w:t xml:space="preserve">О предоставлении разрешения на условно разрешенный вид использования – </w:t>
      </w:r>
      <w:r w:rsidR="00024B83" w:rsidRPr="007D3E4D">
        <w:rPr>
          <w:rFonts w:ascii="Times New Roman" w:hAnsi="Times New Roman" w:cs="Times New Roman"/>
          <w:sz w:val="28"/>
          <w:szCs w:val="28"/>
        </w:rPr>
        <w:t>«дошкольное, начальное и среднее общее образование» земельного участка</w:t>
      </w:r>
      <w:r w:rsidR="007D3E4D">
        <w:rPr>
          <w:rFonts w:ascii="Times New Roman" w:hAnsi="Times New Roman" w:cs="Times New Roman"/>
          <w:sz w:val="28"/>
          <w:szCs w:val="28"/>
        </w:rPr>
        <w:t xml:space="preserve"> </w:t>
      </w:r>
      <w:r w:rsidR="00024B83" w:rsidRPr="007D3E4D">
        <w:rPr>
          <w:rFonts w:ascii="Times New Roman" w:hAnsi="Times New Roman" w:cs="Times New Roman"/>
          <w:sz w:val="28"/>
          <w:szCs w:val="28"/>
        </w:rPr>
        <w:t>с кадастровым номером 29:12:010110:126, расположенного по адресу: Российская Федерация, Архангельская область, Няндомский муниципальный округ,</w:t>
      </w:r>
      <w:r w:rsidR="00EE6DF7" w:rsidRPr="007D3E4D">
        <w:rPr>
          <w:rFonts w:ascii="Times New Roman" w:hAnsi="Times New Roman" w:cs="Times New Roman"/>
          <w:sz w:val="28"/>
          <w:szCs w:val="28"/>
        </w:rPr>
        <w:t xml:space="preserve"> </w:t>
      </w:r>
      <w:r w:rsidR="00024B83" w:rsidRPr="007D3E4D">
        <w:rPr>
          <w:rFonts w:ascii="Times New Roman" w:hAnsi="Times New Roman" w:cs="Times New Roman"/>
          <w:sz w:val="28"/>
          <w:szCs w:val="28"/>
        </w:rPr>
        <w:t>г. Няндома, ул. И. Севастьянова, земельный участок 44»</w:t>
      </w:r>
      <w:r w:rsidR="00851186" w:rsidRPr="007D3E4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7D3E4D">
        <w:rPr>
          <w:rFonts w:ascii="Times New Roman" w:hAnsi="Times New Roman" w:cs="Times New Roman"/>
          <w:sz w:val="28"/>
          <w:szCs w:val="28"/>
        </w:rPr>
        <w:t>на</w:t>
      </w:r>
      <w:r w:rsidR="007D3E4D">
        <w:rPr>
          <w:rFonts w:ascii="Times New Roman" w:hAnsi="Times New Roman" w:cs="Times New Roman"/>
          <w:sz w:val="28"/>
          <w:szCs w:val="28"/>
        </w:rPr>
        <w:t xml:space="preserve"> </w:t>
      </w:r>
      <w:r w:rsidR="00A12AB9">
        <w:rPr>
          <w:rFonts w:ascii="Times New Roman" w:hAnsi="Times New Roman" w:cs="Times New Roman"/>
          <w:sz w:val="28"/>
          <w:szCs w:val="28"/>
        </w:rPr>
        <w:t>13</w:t>
      </w:r>
      <w:r w:rsidR="00C815FD" w:rsidRPr="007D3E4D">
        <w:rPr>
          <w:rFonts w:ascii="Times New Roman" w:hAnsi="Times New Roman" w:cs="Times New Roman"/>
          <w:sz w:val="28"/>
          <w:szCs w:val="28"/>
        </w:rPr>
        <w:t xml:space="preserve"> </w:t>
      </w:r>
      <w:r w:rsidR="00A12AB9">
        <w:rPr>
          <w:rFonts w:ascii="Times New Roman" w:hAnsi="Times New Roman" w:cs="Times New Roman"/>
          <w:sz w:val="28"/>
          <w:szCs w:val="28"/>
        </w:rPr>
        <w:t>января</w:t>
      </w:r>
      <w:r w:rsidR="00B21A4C" w:rsidRPr="007D3E4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7D3E4D">
        <w:rPr>
          <w:rFonts w:ascii="Times New Roman" w:hAnsi="Times New Roman" w:cs="Times New Roman"/>
          <w:sz w:val="28"/>
          <w:szCs w:val="28"/>
        </w:rPr>
        <w:t>202</w:t>
      </w:r>
      <w:r w:rsidR="00A12AB9">
        <w:rPr>
          <w:rFonts w:ascii="Times New Roman" w:hAnsi="Times New Roman" w:cs="Times New Roman"/>
          <w:sz w:val="28"/>
          <w:szCs w:val="28"/>
        </w:rPr>
        <w:t>6</w:t>
      </w:r>
      <w:r w:rsidR="00A12E5D" w:rsidRPr="007D3E4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7D3E4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7D3E4D">
        <w:rPr>
          <w:rFonts w:ascii="Times New Roman" w:hAnsi="Times New Roman" w:cs="Times New Roman"/>
          <w:sz w:val="28"/>
          <w:szCs w:val="28"/>
        </w:rPr>
        <w:t xml:space="preserve">в </w:t>
      </w:r>
      <w:r w:rsidR="00C815FD" w:rsidRPr="007D3E4D">
        <w:rPr>
          <w:rFonts w:ascii="Times New Roman" w:hAnsi="Times New Roman" w:cs="Times New Roman"/>
          <w:sz w:val="28"/>
          <w:szCs w:val="28"/>
        </w:rPr>
        <w:t>1</w:t>
      </w:r>
      <w:r w:rsidR="002C2496">
        <w:rPr>
          <w:rFonts w:ascii="Times New Roman" w:hAnsi="Times New Roman" w:cs="Times New Roman"/>
          <w:sz w:val="28"/>
          <w:szCs w:val="28"/>
        </w:rPr>
        <w:t>0</w:t>
      </w:r>
      <w:r w:rsidR="00136E87" w:rsidRPr="007D3E4D">
        <w:rPr>
          <w:rFonts w:ascii="Times New Roman" w:hAnsi="Times New Roman" w:cs="Times New Roman"/>
          <w:sz w:val="28"/>
          <w:szCs w:val="28"/>
        </w:rPr>
        <w:t>:</w:t>
      </w:r>
      <w:r w:rsidR="00A12AB9">
        <w:rPr>
          <w:rFonts w:ascii="Times New Roman" w:hAnsi="Times New Roman" w:cs="Times New Roman"/>
          <w:sz w:val="28"/>
          <w:szCs w:val="28"/>
        </w:rPr>
        <w:t>3</w:t>
      </w:r>
      <w:r w:rsidR="004F5420" w:rsidRPr="007D3E4D">
        <w:rPr>
          <w:rFonts w:ascii="Times New Roman" w:hAnsi="Times New Roman" w:cs="Times New Roman"/>
          <w:sz w:val="28"/>
          <w:szCs w:val="28"/>
        </w:rPr>
        <w:t>0</w:t>
      </w:r>
      <w:r w:rsidR="000B24FA" w:rsidRPr="007D3E4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44C13" w:rsidRPr="007D3E4D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7D3E4D">
        <w:rPr>
          <w:rFonts w:ascii="Times New Roman" w:eastAsia="Calibri" w:hAnsi="Times New Roman" w:cs="Times New Roman"/>
          <w:sz w:val="28"/>
          <w:szCs w:val="28"/>
        </w:rPr>
        <w:t xml:space="preserve">здании </w:t>
      </w:r>
      <w:r w:rsidR="00B83333" w:rsidRPr="007D3E4D">
        <w:rPr>
          <w:rFonts w:ascii="Times New Roman" w:eastAsia="Calibri" w:hAnsi="Times New Roman" w:cs="Times New Roman"/>
          <w:sz w:val="28"/>
          <w:szCs w:val="28"/>
        </w:rPr>
        <w:t xml:space="preserve">расположенном по адресу: Архангельская область, </w:t>
      </w:r>
      <w:r w:rsidR="00B83333" w:rsidRPr="007D3E4D">
        <w:rPr>
          <w:rFonts w:ascii="Times New Roman" w:hAnsi="Times New Roman" w:cs="Times New Roman"/>
          <w:sz w:val="28"/>
          <w:szCs w:val="28"/>
        </w:rPr>
        <w:t>Няндомский муниципальный округ, г. Няндома</w:t>
      </w:r>
      <w:r w:rsidR="00B83333" w:rsidRPr="007D3E4D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B83333" w:rsidRPr="007D3E4D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B83333" w:rsidRPr="007D3E4D">
        <w:rPr>
          <w:rFonts w:ascii="Times New Roman" w:eastAsia="Calibri" w:hAnsi="Times New Roman" w:cs="Times New Roman"/>
          <w:sz w:val="28"/>
          <w:szCs w:val="28"/>
        </w:rPr>
        <w:t>3</w:t>
      </w:r>
      <w:r w:rsidR="00B83333" w:rsidRPr="007D3E4D">
        <w:rPr>
          <w:rFonts w:ascii="Times New Roman" w:hAnsi="Times New Roman" w:cs="Times New Roman"/>
          <w:sz w:val="28"/>
          <w:szCs w:val="28"/>
        </w:rPr>
        <w:t>, зал заседаний администрации Няндомского муниципального округа Архангельской области.</w:t>
      </w:r>
    </w:p>
    <w:p w14:paraId="29C2AF99" w14:textId="10E326F3" w:rsidR="00F44C13" w:rsidRPr="007D3E4D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7D3E4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02637E" w:rsidRPr="007D3E4D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E379DC" w:rsidRPr="007D3E4D">
        <w:rPr>
          <w:rFonts w:ascii="Times New Roman" w:eastAsia="Calibri" w:hAnsi="Times New Roman" w:cs="Times New Roman"/>
          <w:iCs/>
          <w:sz w:val="28"/>
          <w:szCs w:val="28"/>
        </w:rPr>
        <w:t>оздать</w:t>
      </w:r>
      <w:r w:rsidRPr="007D3E4D">
        <w:rPr>
          <w:rFonts w:ascii="Times New Roman" w:eastAsia="Calibri" w:hAnsi="Times New Roman" w:cs="Times New Roman"/>
          <w:iCs/>
          <w:sz w:val="28"/>
          <w:szCs w:val="28"/>
        </w:rPr>
        <w:t xml:space="preserve"> комиссию по </w:t>
      </w:r>
      <w:r w:rsidR="00611068" w:rsidRPr="007D3E4D">
        <w:rPr>
          <w:rFonts w:ascii="Times New Roman" w:eastAsia="Calibri" w:hAnsi="Times New Roman" w:cs="Times New Roman"/>
          <w:iCs/>
          <w:sz w:val="28"/>
          <w:szCs w:val="28"/>
        </w:rPr>
        <w:t xml:space="preserve">организации </w:t>
      </w:r>
      <w:r w:rsidRPr="007D3E4D">
        <w:rPr>
          <w:rFonts w:ascii="Times New Roman" w:eastAsia="Calibri" w:hAnsi="Times New Roman" w:cs="Times New Roman"/>
          <w:iCs/>
          <w:sz w:val="28"/>
          <w:szCs w:val="28"/>
        </w:rPr>
        <w:t>и проведению публичных слушаний в следующем составе (далее – Организационная комиссия)</w:t>
      </w:r>
      <w:r w:rsidRPr="007D3E4D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77777777" w:rsidR="00BC45D3" w:rsidRPr="007D3E4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7D3E4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7D3E4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7D3E4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D3E4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7D3E4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</w:t>
      </w:r>
      <w:r w:rsidRPr="007D3E4D">
        <w:rPr>
          <w:rFonts w:ascii="Times New Roman" w:hAnsi="Times New Roman" w:cs="Times New Roman"/>
          <w:iCs/>
          <w:sz w:val="28"/>
          <w:szCs w:val="28"/>
        </w:rPr>
        <w:lastRenderedPageBreak/>
        <w:t>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7D3E4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7D3E4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управлению земельными ресурсами комитета </w:t>
      </w:r>
      <w:r w:rsidRPr="007D3E4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7D3E4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D3E4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7D3E4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7D3E4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7D3E4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70BDDF98" w14:textId="5A5C7ED6" w:rsidR="00BC45D3" w:rsidRPr="007D3E4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7D3E4D">
        <w:rPr>
          <w:rFonts w:ascii="Times New Roman" w:hAnsi="Times New Roman" w:cs="Times New Roman"/>
          <w:iCs/>
          <w:sz w:val="28"/>
          <w:szCs w:val="28"/>
        </w:rPr>
        <w:t>Старостина Екатерина Григорьевна – заведующ</w:t>
      </w:r>
      <w:r w:rsidR="00635705" w:rsidRPr="007D3E4D">
        <w:rPr>
          <w:rFonts w:ascii="Times New Roman" w:hAnsi="Times New Roman" w:cs="Times New Roman"/>
          <w:iCs/>
          <w:sz w:val="28"/>
          <w:szCs w:val="28"/>
        </w:rPr>
        <w:t>ий</w:t>
      </w:r>
      <w:r w:rsidRPr="007D3E4D">
        <w:rPr>
          <w:rFonts w:ascii="Times New Roman" w:hAnsi="Times New Roman" w:cs="Times New Roman"/>
          <w:iCs/>
          <w:sz w:val="28"/>
          <w:szCs w:val="28"/>
        </w:rPr>
        <w:t xml:space="preserve"> отделом по управлению земельными ресурсами комитета </w:t>
      </w:r>
      <w:r w:rsidRPr="007D3E4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7D3E4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D3E4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7D3E4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7D3E4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7D3E4D"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 w:rsidRPr="007D3E4D"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 – и</w:t>
      </w:r>
      <w:r w:rsidR="0002637E" w:rsidRPr="007D3E4D">
        <w:rPr>
          <w:rFonts w:ascii="Times New Roman" w:hAnsi="Times New Roman" w:cs="Times New Roman"/>
          <w:iCs/>
          <w:sz w:val="28"/>
          <w:szCs w:val="28"/>
        </w:rPr>
        <w:t xml:space="preserve">сполняющий обязанности </w:t>
      </w:r>
      <w:r w:rsidRPr="007D3E4D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7D3E4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7D3E4D">
        <w:rPr>
          <w:rFonts w:ascii="Times New Roman" w:hAnsi="Times New Roman" w:cs="Times New Roman"/>
          <w:iCs/>
          <w:sz w:val="28"/>
          <w:szCs w:val="28"/>
        </w:rPr>
        <w:t>строительства</w:t>
      </w:r>
      <w:r w:rsidR="00600D14" w:rsidRPr="007D3E4D">
        <w:rPr>
          <w:rFonts w:ascii="Times New Roman" w:hAnsi="Times New Roman" w:cs="Times New Roman"/>
          <w:iCs/>
          <w:sz w:val="28"/>
          <w:szCs w:val="28"/>
        </w:rPr>
        <w:t>, архитектуры</w:t>
      </w:r>
      <w:r w:rsidRPr="007D3E4D">
        <w:rPr>
          <w:rFonts w:ascii="Times New Roman" w:hAnsi="Times New Roman" w:cs="Times New Roman"/>
          <w:iCs/>
          <w:sz w:val="28"/>
          <w:szCs w:val="28"/>
        </w:rPr>
        <w:t xml:space="preserve"> и ЖКХ администрации Няндомского муниципального округа Архангельской области;</w:t>
      </w:r>
      <w:r w:rsidRPr="007D3E4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3240D1B3" w:rsidR="00BC45D3" w:rsidRPr="007D3E4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7D3E4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главный специалист отдела строительства </w:t>
      </w:r>
      <w:r w:rsidR="00635705" w:rsidRPr="007D3E4D"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Pr="007D3E4D">
        <w:rPr>
          <w:rFonts w:ascii="Times New Roman" w:hAnsi="Times New Roman" w:cs="Times New Roman"/>
          <w:iCs/>
          <w:sz w:val="28"/>
          <w:szCs w:val="28"/>
        </w:rPr>
        <w:t>архитектуры</w:t>
      </w:r>
      <w:r w:rsidR="00635705" w:rsidRPr="007D3E4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D3E4D">
        <w:rPr>
          <w:rFonts w:ascii="Times New Roman" w:hAnsi="Times New Roman" w:cs="Times New Roman"/>
          <w:iCs/>
          <w:sz w:val="28"/>
          <w:szCs w:val="28"/>
        </w:rPr>
        <w:t>Управления строительства</w:t>
      </w:r>
      <w:r w:rsidR="00600D14" w:rsidRPr="007D3E4D">
        <w:rPr>
          <w:rFonts w:ascii="Times New Roman" w:hAnsi="Times New Roman" w:cs="Times New Roman"/>
          <w:iCs/>
          <w:sz w:val="28"/>
          <w:szCs w:val="28"/>
        </w:rPr>
        <w:t xml:space="preserve">, архитектуры </w:t>
      </w:r>
      <w:r w:rsidRPr="007D3E4D">
        <w:rPr>
          <w:rFonts w:ascii="Times New Roman" w:hAnsi="Times New Roman" w:cs="Times New Roman"/>
          <w:iCs/>
          <w:sz w:val="28"/>
          <w:szCs w:val="28"/>
        </w:rPr>
        <w:t xml:space="preserve">и ЖКХ администрации Няндомского </w:t>
      </w:r>
      <w:bookmarkStart w:id="0" w:name="_Hlk145919097"/>
      <w:r w:rsidRPr="007D3E4D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0"/>
      <w:r w:rsidRPr="007D3E4D">
        <w:rPr>
          <w:rFonts w:ascii="Times New Roman" w:hAnsi="Times New Roman" w:cs="Times New Roman"/>
          <w:iCs/>
          <w:sz w:val="28"/>
          <w:szCs w:val="28"/>
        </w:rPr>
        <w:t>.</w:t>
      </w:r>
    </w:p>
    <w:p w14:paraId="4AEDE0FF" w14:textId="472B667D" w:rsidR="007D4286" w:rsidRPr="007D3E4D" w:rsidRDefault="00C815FD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D3E4D">
        <w:rPr>
          <w:rFonts w:ascii="Times New Roman" w:hAnsi="Times New Roman" w:cs="Times New Roman"/>
          <w:sz w:val="28"/>
          <w:szCs w:val="28"/>
        </w:rPr>
        <w:t>3</w:t>
      </w:r>
      <w:r w:rsidR="003060A0" w:rsidRPr="007D3E4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7D3E4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7D3E4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7D3E4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7D3E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7D3E4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7D3E4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7D3E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7D3E4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7D3E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60A0" w:rsidRPr="007D3E4D">
        <w:rPr>
          <w:rFonts w:ascii="Times New Roman" w:hAnsi="Times New Roman" w:cs="Times New Roman"/>
          <w:sz w:val="28"/>
          <w:szCs w:val="28"/>
        </w:rPr>
        <w:t>проект</w:t>
      </w:r>
      <w:r w:rsidR="00EC12D1" w:rsidRPr="007D3E4D">
        <w:rPr>
          <w:rFonts w:ascii="Times New Roman" w:hAnsi="Times New Roman" w:cs="Times New Roman"/>
          <w:sz w:val="28"/>
          <w:szCs w:val="28"/>
        </w:rPr>
        <w:t>у</w:t>
      </w:r>
      <w:r w:rsidR="003060A0" w:rsidRPr="007D3E4D">
        <w:rPr>
          <w:rFonts w:ascii="Times New Roman" w:hAnsi="Times New Roman" w:cs="Times New Roman"/>
          <w:sz w:val="28"/>
          <w:szCs w:val="28"/>
        </w:rPr>
        <w:t xml:space="preserve"> </w:t>
      </w:r>
      <w:r w:rsidR="00017F8F" w:rsidRPr="007D3E4D">
        <w:rPr>
          <w:rFonts w:ascii="Times New Roman" w:hAnsi="Times New Roman" w:cs="Times New Roman"/>
          <w:sz w:val="28"/>
          <w:szCs w:val="28"/>
        </w:rPr>
        <w:t>распоряжения</w:t>
      </w:r>
      <w:r w:rsidR="003060A0" w:rsidRPr="007D3E4D">
        <w:rPr>
          <w:rFonts w:ascii="Times New Roman" w:hAnsi="Times New Roman" w:cs="Times New Roman"/>
          <w:sz w:val="28"/>
          <w:szCs w:val="28"/>
        </w:rPr>
        <w:t xml:space="preserve"> главы Няндомского муниципального округа Архангельской области </w:t>
      </w:r>
      <w:r w:rsidR="00B44EA6" w:rsidRPr="007D3E4D">
        <w:rPr>
          <w:rFonts w:ascii="Times New Roman" w:hAnsi="Times New Roman" w:cs="Times New Roman"/>
          <w:sz w:val="28"/>
          <w:szCs w:val="28"/>
        </w:rPr>
        <w:br/>
      </w:r>
      <w:r w:rsidR="00922F9B" w:rsidRPr="007D3E4D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– «дошкольное, начальное и среднее общее образование» земельного участка </w:t>
      </w:r>
      <w:r w:rsidR="00922F9B" w:rsidRPr="007D3E4D">
        <w:rPr>
          <w:rFonts w:ascii="Times New Roman" w:hAnsi="Times New Roman" w:cs="Times New Roman"/>
          <w:sz w:val="28"/>
          <w:szCs w:val="28"/>
        </w:rPr>
        <w:br/>
        <w:t>с кадастровым номером 29:12:010110:126, расположенного по адресу: Российская Федерация, Архангельская область, Няндомский муниципальный округ, г. Няндома, ул. И. Севастьянова, земельный участок 44»</w:t>
      </w:r>
      <w:r w:rsidR="00D56D1C" w:rsidRPr="007D3E4D">
        <w:rPr>
          <w:rFonts w:ascii="Times New Roman" w:hAnsi="Times New Roman" w:cs="Times New Roman"/>
          <w:sz w:val="28"/>
          <w:szCs w:val="28"/>
        </w:rPr>
        <w:t xml:space="preserve"> </w:t>
      </w:r>
      <w:r w:rsidR="00E379DC" w:rsidRPr="007D3E4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7D3E4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7D3E4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7D3E4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7D3E4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r w:rsidR="007D4286" w:rsidRPr="007D3E4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7D3E4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7D3E4D">
        <w:rPr>
          <w:rFonts w:ascii="Times New Roman" w:hAnsi="Times New Roman" w:cs="Times New Roman"/>
          <w:sz w:val="28"/>
          <w:szCs w:val="28"/>
        </w:rPr>
        <w:t xml:space="preserve"> 164200, Архангельская область, город Няндома, улица</w:t>
      </w:r>
      <w:r w:rsidR="00BE3A52" w:rsidRPr="007D3E4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7D3E4D">
        <w:rPr>
          <w:rFonts w:ascii="Times New Roman" w:hAnsi="Times New Roman" w:cs="Times New Roman"/>
          <w:sz w:val="28"/>
          <w:szCs w:val="28"/>
        </w:rPr>
        <w:t xml:space="preserve">60 лет Октября, дом 13, </w:t>
      </w:r>
      <w:r w:rsidR="007D4286" w:rsidRPr="007D3E4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7D3E4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7D3E4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7D3E4D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7D3E4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7D3E4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7D3E4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7D3E4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7D3E4D">
        <w:rPr>
          <w:rFonts w:ascii="Times New Roman" w:eastAsia="Calibri" w:hAnsi="Times New Roman" w:cs="Times New Roman"/>
          <w:sz w:val="28"/>
          <w:szCs w:val="28"/>
        </w:rPr>
        <w:t xml:space="preserve">со дня опубликования проекта </w:t>
      </w:r>
      <w:r w:rsidR="00017F8F" w:rsidRPr="007D3E4D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B44EA6" w:rsidRPr="007D3E4D">
        <w:rPr>
          <w:rFonts w:ascii="Times New Roman" w:hAnsi="Times New Roman" w:cs="Times New Roman"/>
          <w:sz w:val="28"/>
          <w:szCs w:val="28"/>
        </w:rPr>
        <w:t>главы Няндомского муниципального округа Архангельской области</w:t>
      </w:r>
      <w:r w:rsidR="00922F9B" w:rsidRPr="007D3E4D">
        <w:rPr>
          <w:rFonts w:ascii="Times New Roman" w:hAnsi="Times New Roman" w:cs="Times New Roman"/>
          <w:sz w:val="28"/>
          <w:szCs w:val="28"/>
        </w:rPr>
        <w:t xml:space="preserve"> «О предоставлении разрешения на условно разрешенный вид использования – «дошкольное, начальное и среднее общее образование» земельного участка с кадастровым номером 29:12:010110:126, расположенного по адресу: Российская Федерация, Архангельская область, Няндомский муниципальный округ, г. Няндома, ул. И. Севастьянова, земельный участок 44»</w:t>
      </w:r>
      <w:r w:rsidR="00F31DBA" w:rsidRPr="007D3E4D">
        <w:rPr>
          <w:rFonts w:ascii="Times New Roman" w:hAnsi="Times New Roman" w:cs="Times New Roman"/>
          <w:sz w:val="28"/>
          <w:szCs w:val="28"/>
        </w:rPr>
        <w:t xml:space="preserve"> </w:t>
      </w:r>
      <w:r w:rsidR="00B44EA6" w:rsidRPr="007D3E4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A12AB9">
        <w:rPr>
          <w:rFonts w:ascii="Times New Roman" w:eastAsia="Calibri" w:hAnsi="Times New Roman" w:cs="Times New Roman"/>
          <w:sz w:val="28"/>
          <w:szCs w:val="28"/>
        </w:rPr>
        <w:t>12</w:t>
      </w:r>
      <w:r w:rsidR="00BE1843" w:rsidRPr="007D3E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2AB9">
        <w:rPr>
          <w:rFonts w:ascii="Times New Roman" w:eastAsia="Calibri" w:hAnsi="Times New Roman" w:cs="Times New Roman"/>
          <w:sz w:val="28"/>
          <w:szCs w:val="28"/>
        </w:rPr>
        <w:t xml:space="preserve">января </w:t>
      </w:r>
      <w:r w:rsidR="00B44EA6" w:rsidRPr="007D3E4D">
        <w:rPr>
          <w:rFonts w:ascii="Times New Roman" w:eastAsia="Calibri" w:hAnsi="Times New Roman" w:cs="Times New Roman"/>
          <w:sz w:val="28"/>
          <w:szCs w:val="28"/>
        </w:rPr>
        <w:t>2025 года.</w:t>
      </w:r>
    </w:p>
    <w:p w14:paraId="0C980830" w14:textId="47AF041A" w:rsidR="000D25F9" w:rsidRPr="007D3E4D" w:rsidRDefault="00C815FD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7D3E4D">
        <w:rPr>
          <w:rFonts w:ascii="Times New Roman" w:hAnsi="Times New Roman" w:cs="Times New Roman"/>
          <w:iCs/>
          <w:sz w:val="28"/>
          <w:szCs w:val="28"/>
        </w:rPr>
        <w:t>4</w:t>
      </w:r>
      <w:r w:rsidR="000D25F9" w:rsidRPr="007D3E4D">
        <w:rPr>
          <w:rFonts w:ascii="Times New Roman" w:hAnsi="Times New Roman" w:cs="Times New Roman"/>
          <w:iCs/>
          <w:sz w:val="28"/>
          <w:szCs w:val="28"/>
        </w:rPr>
        <w:t>.</w:t>
      </w:r>
      <w:r w:rsidR="00FE6FFF" w:rsidRPr="007D3E4D">
        <w:rPr>
          <w:rFonts w:ascii="Times New Roman" w:hAnsi="Times New Roman" w:cs="Times New Roman"/>
          <w:iCs/>
          <w:color w:val="FFFFFF" w:themeColor="background1"/>
          <w:sz w:val="28"/>
          <w:szCs w:val="28"/>
        </w:rPr>
        <w:t>.</w:t>
      </w:r>
      <w:r w:rsidR="000D25F9" w:rsidRPr="007D3E4D">
        <w:rPr>
          <w:rFonts w:ascii="Times New Roman" w:hAnsi="Times New Roman" w:cs="Times New Roman"/>
          <w:iCs/>
          <w:sz w:val="28"/>
          <w:szCs w:val="28"/>
        </w:rPr>
        <w:t xml:space="preserve">Настоящее постановление, </w:t>
      </w:r>
      <w:r w:rsidR="000D25F9" w:rsidRPr="007D3E4D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017F8F" w:rsidRPr="007D3E4D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="000D25F9" w:rsidRPr="007D3E4D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BD28B1" w:rsidRPr="007D3E4D">
        <w:rPr>
          <w:rFonts w:ascii="Times New Roman" w:hAnsi="Times New Roman" w:cs="Times New Roman"/>
          <w:sz w:val="28"/>
          <w:szCs w:val="28"/>
        </w:rPr>
        <w:br/>
      </w:r>
      <w:r w:rsidR="000D25F9" w:rsidRPr="007D3E4D">
        <w:rPr>
          <w:rFonts w:ascii="Times New Roman" w:hAnsi="Times New Roman" w:cs="Times New Roman"/>
          <w:sz w:val="28"/>
          <w:szCs w:val="28"/>
        </w:rPr>
        <w:t xml:space="preserve">Няндомского муниципального округа Архангельской области </w:t>
      </w:r>
      <w:r w:rsidR="00BD28B1" w:rsidRPr="007D3E4D">
        <w:rPr>
          <w:rFonts w:ascii="Times New Roman" w:hAnsi="Times New Roman" w:cs="Times New Roman"/>
          <w:sz w:val="28"/>
          <w:szCs w:val="28"/>
        </w:rPr>
        <w:br/>
      </w:r>
      <w:r w:rsidR="009954E1" w:rsidRPr="007D3E4D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– «дошкольное, начальное и среднее общее образование» земельного участка </w:t>
      </w:r>
      <w:r w:rsidR="009954E1" w:rsidRPr="007D3E4D">
        <w:rPr>
          <w:rFonts w:ascii="Times New Roman" w:hAnsi="Times New Roman" w:cs="Times New Roman"/>
          <w:sz w:val="28"/>
          <w:szCs w:val="28"/>
        </w:rPr>
        <w:br/>
        <w:t>с кадастровым номером 29:12:010110:126, расположенного по адресу: Российская Федерация, Архангельская область, Няндомский муниципальный округ, г. Няндома, ул. И. Севастьянова, земельный участок 44»</w:t>
      </w:r>
      <w:r w:rsidR="000D25F9" w:rsidRPr="007D3E4D">
        <w:rPr>
          <w:rFonts w:ascii="Times New Roman" w:hAnsi="Times New Roman" w:cs="Times New Roman"/>
          <w:sz w:val="28"/>
          <w:szCs w:val="28"/>
        </w:rPr>
        <w:t xml:space="preserve">, </w:t>
      </w:r>
      <w:r w:rsidR="000D25F9" w:rsidRPr="007D3E4D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="00BD28B1" w:rsidRPr="007D3E4D">
        <w:rPr>
          <w:rFonts w:ascii="Times New Roman" w:hAnsi="Times New Roman" w:cs="Times New Roman"/>
          <w:iCs/>
          <w:sz w:val="28"/>
          <w:szCs w:val="28"/>
        </w:rPr>
        <w:br/>
      </w:r>
      <w:r w:rsidR="000D25F9" w:rsidRPr="007D3E4D">
        <w:rPr>
          <w:rFonts w:ascii="Times New Roman" w:hAnsi="Times New Roman" w:cs="Times New Roman"/>
          <w:sz w:val="28"/>
          <w:szCs w:val="28"/>
        </w:rPr>
        <w:lastRenderedPageBreak/>
        <w:t xml:space="preserve">в периодическом печатном издании «Вестник Няндомского района» </w:t>
      </w:r>
      <w:r w:rsidR="000D25F9" w:rsidRPr="007D3E4D">
        <w:rPr>
          <w:rFonts w:ascii="Times New Roman" w:hAnsi="Times New Roman" w:cs="Times New Roman"/>
          <w:iCs/>
          <w:sz w:val="28"/>
          <w:szCs w:val="28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="000D25F9" w:rsidRPr="007D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="000D25F9" w:rsidRPr="007D3E4D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https://nyandoma.gosuslugi.ru/ofitsialno/publichnye-slushaniya/</w:t>
        </w:r>
      </w:hyperlink>
      <w:r w:rsidR="000D25F9" w:rsidRPr="007D3E4D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="000D25F9" w:rsidRPr="007D3E4D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="000D25F9" w:rsidRPr="007D3E4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0D25F9" w:rsidRPr="007D3E4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0D25F9" w:rsidRPr="007D3E4D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3F7EE125" w14:textId="72495019" w:rsidR="000D25F9" w:rsidRPr="007D3E4D" w:rsidRDefault="00C815FD" w:rsidP="000D25F9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7D3E4D">
        <w:rPr>
          <w:rFonts w:ascii="Times New Roman" w:eastAsia="Calibri" w:hAnsi="Times New Roman" w:cs="Times New Roman"/>
          <w:iCs/>
          <w:sz w:val="28"/>
          <w:szCs w:val="28"/>
        </w:rPr>
        <w:t>5</w:t>
      </w:r>
      <w:r w:rsidR="000D25F9" w:rsidRPr="007D3E4D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="00BE1843" w:rsidRPr="007D3E4D">
        <w:rPr>
          <w:rFonts w:ascii="Times New Roman" w:eastAsia="Calibri" w:hAnsi="Times New Roman" w:cs="Times New Roman"/>
          <w:iCs/>
          <w:sz w:val="28"/>
          <w:szCs w:val="28"/>
        </w:rPr>
        <w:t>Комиссии по организации и проведению публичных слушаний</w:t>
      </w:r>
      <w:r w:rsidR="00BE1843" w:rsidRPr="007D3E4D">
        <w:rPr>
          <w:rFonts w:ascii="Times New Roman" w:hAnsi="Times New Roman" w:cs="Times New Roman"/>
          <w:sz w:val="28"/>
          <w:szCs w:val="28"/>
        </w:rPr>
        <w:t xml:space="preserve"> </w:t>
      </w:r>
      <w:r w:rsidR="000D25F9" w:rsidRPr="007D3E4D">
        <w:rPr>
          <w:rFonts w:ascii="Times New Roman" w:hAnsi="Times New Roman" w:cs="Times New Roman"/>
          <w:sz w:val="28"/>
          <w:szCs w:val="28"/>
        </w:rPr>
        <w:t xml:space="preserve">обеспечить опубликование оповещения о начале публичных слушаний в периодическом печатном издании «Вестник Няндомского района» </w:t>
      </w:r>
      <w:r w:rsidR="000D25F9" w:rsidRPr="007D3E4D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0D25F9" w:rsidRPr="007D3E4D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0D25F9" w:rsidRPr="007D3E4D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="000D25F9" w:rsidRPr="007D3E4D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="000D25F9" w:rsidRPr="007D3E4D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="000D25F9" w:rsidRPr="007D3E4D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1901BC4" w14:textId="1DAE26D4" w:rsidR="000D25F9" w:rsidRPr="007D3E4D" w:rsidRDefault="00C815FD" w:rsidP="000D25F9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D3E4D">
        <w:rPr>
          <w:rFonts w:ascii="Times New Roman" w:hAnsi="Times New Roman" w:cs="Times New Roman"/>
          <w:iCs/>
          <w:sz w:val="28"/>
          <w:szCs w:val="28"/>
        </w:rPr>
        <w:t>6</w:t>
      </w:r>
      <w:r w:rsidR="000D25F9" w:rsidRPr="007D3E4D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7D3E4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7D3E4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7D3E4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58A1ACB0" w:rsidR="000B24FA" w:rsidRPr="007D3E4D" w:rsidRDefault="000D25F9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3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7D3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7D3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7D3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</w:t>
      </w:r>
      <w:r w:rsidRPr="007D3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0B24FA" w:rsidRPr="007D3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</w:p>
    <w:p w14:paraId="617A65B3" w14:textId="068C265F" w:rsidR="00855EF5" w:rsidRPr="007D3E4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7D3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    </w:t>
      </w:r>
      <w:r w:rsidR="00DF3B89" w:rsidRPr="007D3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76CB3" w:rsidRPr="007D3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="00E426AA" w:rsidRPr="007D3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D25F9" w:rsidRPr="007D3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D3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0D25F9" w:rsidRPr="007D3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7D3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0D25F9" w:rsidRPr="007D3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7D3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BD28B1">
          <w:headerReference w:type="default" r:id="rId13"/>
          <w:headerReference w:type="first" r:id="rId14"/>
          <w:pgSz w:w="11906" w:h="16838"/>
          <w:pgMar w:top="993" w:right="851" w:bottom="709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0A681" w14:textId="77777777" w:rsidR="000D76B1" w:rsidRDefault="000D76B1" w:rsidP="00D729AA">
      <w:pPr>
        <w:spacing w:line="240" w:lineRule="auto"/>
      </w:pPr>
      <w:r>
        <w:separator/>
      </w:r>
    </w:p>
  </w:endnote>
  <w:endnote w:type="continuationSeparator" w:id="0">
    <w:p w14:paraId="30A93EC0" w14:textId="77777777" w:rsidR="000D76B1" w:rsidRDefault="000D76B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AE3C3" w14:textId="77777777" w:rsidR="000D76B1" w:rsidRDefault="000D76B1" w:rsidP="00D729AA">
      <w:pPr>
        <w:spacing w:line="240" w:lineRule="auto"/>
      </w:pPr>
      <w:r>
        <w:separator/>
      </w:r>
    </w:p>
  </w:footnote>
  <w:footnote w:type="continuationSeparator" w:id="0">
    <w:p w14:paraId="283DF798" w14:textId="77777777" w:rsidR="000D76B1" w:rsidRDefault="000D76B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3411DEA5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58B1699F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</w:t>
    </w:r>
    <w:r w:rsidR="002C2496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0A364D11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834921">
            <w:rPr>
              <w:rFonts w:ascii="Times New Roman" w:hAnsi="Times New Roman" w:cs="Times New Roman"/>
              <w:b/>
              <w:sz w:val="36"/>
              <w:szCs w:val="36"/>
            </w:rPr>
            <w:t xml:space="preserve"> </w:t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0867E1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BD28B1" w:rsidRDefault="00792EDE" w:rsidP="00F4131D">
          <w:pPr>
            <w:jc w:val="center"/>
            <w:rPr>
              <w:rFonts w:ascii="Times New Roman" w:hAnsi="Times New Roman" w:cs="Times New Roman"/>
              <w:b/>
              <w:sz w:val="30"/>
              <w:szCs w:val="30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0867E1" w:rsidRDefault="00792EDE" w:rsidP="00F4131D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BD28B1" w:rsidRDefault="00792EDE" w:rsidP="00F4131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2769"/>
    <w:rsid w:val="0000327B"/>
    <w:rsid w:val="00005BC1"/>
    <w:rsid w:val="000061AA"/>
    <w:rsid w:val="0001522A"/>
    <w:rsid w:val="00016468"/>
    <w:rsid w:val="00017F8F"/>
    <w:rsid w:val="000217EF"/>
    <w:rsid w:val="00024B83"/>
    <w:rsid w:val="0002637E"/>
    <w:rsid w:val="0002663D"/>
    <w:rsid w:val="00034C88"/>
    <w:rsid w:val="00035B69"/>
    <w:rsid w:val="00045000"/>
    <w:rsid w:val="00045B13"/>
    <w:rsid w:val="00063C8F"/>
    <w:rsid w:val="00066387"/>
    <w:rsid w:val="0007382A"/>
    <w:rsid w:val="00080BBD"/>
    <w:rsid w:val="000867E1"/>
    <w:rsid w:val="00090528"/>
    <w:rsid w:val="00090556"/>
    <w:rsid w:val="000954E5"/>
    <w:rsid w:val="000B24FA"/>
    <w:rsid w:val="000B7FE2"/>
    <w:rsid w:val="000C7B6B"/>
    <w:rsid w:val="000D25F9"/>
    <w:rsid w:val="000D760F"/>
    <w:rsid w:val="000D76B1"/>
    <w:rsid w:val="000E4831"/>
    <w:rsid w:val="000F0D60"/>
    <w:rsid w:val="000F13B6"/>
    <w:rsid w:val="000F4257"/>
    <w:rsid w:val="000F60FD"/>
    <w:rsid w:val="00112533"/>
    <w:rsid w:val="00112896"/>
    <w:rsid w:val="00113509"/>
    <w:rsid w:val="0011580D"/>
    <w:rsid w:val="00130F15"/>
    <w:rsid w:val="00135598"/>
    <w:rsid w:val="00136263"/>
    <w:rsid w:val="00136E87"/>
    <w:rsid w:val="00142B2A"/>
    <w:rsid w:val="00142B98"/>
    <w:rsid w:val="00147141"/>
    <w:rsid w:val="00155781"/>
    <w:rsid w:val="001724B6"/>
    <w:rsid w:val="00176CB3"/>
    <w:rsid w:val="00176E59"/>
    <w:rsid w:val="00182F68"/>
    <w:rsid w:val="00191EB4"/>
    <w:rsid w:val="00193E70"/>
    <w:rsid w:val="001B0E68"/>
    <w:rsid w:val="001B0E8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6130A"/>
    <w:rsid w:val="00266441"/>
    <w:rsid w:val="002728DB"/>
    <w:rsid w:val="00277313"/>
    <w:rsid w:val="002803AC"/>
    <w:rsid w:val="00280F96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2496"/>
    <w:rsid w:val="002C347C"/>
    <w:rsid w:val="002C519E"/>
    <w:rsid w:val="002D6C0F"/>
    <w:rsid w:val="002E4894"/>
    <w:rsid w:val="002E64E3"/>
    <w:rsid w:val="002F09D7"/>
    <w:rsid w:val="00301B39"/>
    <w:rsid w:val="00301C00"/>
    <w:rsid w:val="0030350E"/>
    <w:rsid w:val="0030424D"/>
    <w:rsid w:val="003060A0"/>
    <w:rsid w:val="003062A5"/>
    <w:rsid w:val="00307277"/>
    <w:rsid w:val="00313920"/>
    <w:rsid w:val="0031512F"/>
    <w:rsid w:val="00333921"/>
    <w:rsid w:val="00334A54"/>
    <w:rsid w:val="003355C4"/>
    <w:rsid w:val="00345321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97844"/>
    <w:rsid w:val="003A0759"/>
    <w:rsid w:val="003A41C9"/>
    <w:rsid w:val="003B0A74"/>
    <w:rsid w:val="003B5119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0389"/>
    <w:rsid w:val="00411858"/>
    <w:rsid w:val="00434EFE"/>
    <w:rsid w:val="00442110"/>
    <w:rsid w:val="00445FEE"/>
    <w:rsid w:val="0046033D"/>
    <w:rsid w:val="00460859"/>
    <w:rsid w:val="00471759"/>
    <w:rsid w:val="00473528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4E23"/>
    <w:rsid w:val="00565F66"/>
    <w:rsid w:val="005667CD"/>
    <w:rsid w:val="005668CE"/>
    <w:rsid w:val="005669AF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27FB"/>
    <w:rsid w:val="006352F0"/>
    <w:rsid w:val="00635705"/>
    <w:rsid w:val="00640D20"/>
    <w:rsid w:val="0064499B"/>
    <w:rsid w:val="0064700F"/>
    <w:rsid w:val="00650122"/>
    <w:rsid w:val="00656805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257A"/>
    <w:rsid w:val="006D305F"/>
    <w:rsid w:val="006D4840"/>
    <w:rsid w:val="006E4177"/>
    <w:rsid w:val="006F15A6"/>
    <w:rsid w:val="007167FD"/>
    <w:rsid w:val="0071714B"/>
    <w:rsid w:val="0072088B"/>
    <w:rsid w:val="00732D7F"/>
    <w:rsid w:val="0073582A"/>
    <w:rsid w:val="00740323"/>
    <w:rsid w:val="007424B5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ED3"/>
    <w:rsid w:val="007B7ED2"/>
    <w:rsid w:val="007B7F00"/>
    <w:rsid w:val="007D273E"/>
    <w:rsid w:val="007D3664"/>
    <w:rsid w:val="007D3E4D"/>
    <w:rsid w:val="007D4286"/>
    <w:rsid w:val="007D6DCE"/>
    <w:rsid w:val="007D7DE0"/>
    <w:rsid w:val="007E47BA"/>
    <w:rsid w:val="007F11E5"/>
    <w:rsid w:val="007F1C2D"/>
    <w:rsid w:val="007F26D4"/>
    <w:rsid w:val="007F39F4"/>
    <w:rsid w:val="00807B9C"/>
    <w:rsid w:val="00807FEF"/>
    <w:rsid w:val="00822383"/>
    <w:rsid w:val="00826F7E"/>
    <w:rsid w:val="00834921"/>
    <w:rsid w:val="008369BE"/>
    <w:rsid w:val="00845928"/>
    <w:rsid w:val="00850313"/>
    <w:rsid w:val="00850AEB"/>
    <w:rsid w:val="00851186"/>
    <w:rsid w:val="00855A6F"/>
    <w:rsid w:val="00855EF5"/>
    <w:rsid w:val="0086118E"/>
    <w:rsid w:val="00866FA1"/>
    <w:rsid w:val="00873809"/>
    <w:rsid w:val="00882532"/>
    <w:rsid w:val="00882927"/>
    <w:rsid w:val="0088489D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18B7"/>
    <w:rsid w:val="008B3F5B"/>
    <w:rsid w:val="008B541D"/>
    <w:rsid w:val="008B66B3"/>
    <w:rsid w:val="008B7FA2"/>
    <w:rsid w:val="008C0CF1"/>
    <w:rsid w:val="008C2127"/>
    <w:rsid w:val="008C4AF2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1273A"/>
    <w:rsid w:val="0091597D"/>
    <w:rsid w:val="00916BEE"/>
    <w:rsid w:val="00922F9B"/>
    <w:rsid w:val="00932051"/>
    <w:rsid w:val="00935037"/>
    <w:rsid w:val="00936EB0"/>
    <w:rsid w:val="00965615"/>
    <w:rsid w:val="00972699"/>
    <w:rsid w:val="00983CC9"/>
    <w:rsid w:val="009903E3"/>
    <w:rsid w:val="00990C44"/>
    <w:rsid w:val="00992058"/>
    <w:rsid w:val="009954E1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AB9"/>
    <w:rsid w:val="00A12E5D"/>
    <w:rsid w:val="00A14057"/>
    <w:rsid w:val="00A2370A"/>
    <w:rsid w:val="00A27287"/>
    <w:rsid w:val="00A40B88"/>
    <w:rsid w:val="00A42B6C"/>
    <w:rsid w:val="00A46339"/>
    <w:rsid w:val="00A554AC"/>
    <w:rsid w:val="00A5698A"/>
    <w:rsid w:val="00A70D5F"/>
    <w:rsid w:val="00A72971"/>
    <w:rsid w:val="00A737CA"/>
    <w:rsid w:val="00A74996"/>
    <w:rsid w:val="00A76BF0"/>
    <w:rsid w:val="00A803D7"/>
    <w:rsid w:val="00A858BE"/>
    <w:rsid w:val="00A9508F"/>
    <w:rsid w:val="00A959EC"/>
    <w:rsid w:val="00AB26E2"/>
    <w:rsid w:val="00AB457E"/>
    <w:rsid w:val="00AC2F94"/>
    <w:rsid w:val="00AC35C0"/>
    <w:rsid w:val="00AD1924"/>
    <w:rsid w:val="00AD1C03"/>
    <w:rsid w:val="00AD1D4B"/>
    <w:rsid w:val="00AD725D"/>
    <w:rsid w:val="00AE3D4E"/>
    <w:rsid w:val="00AE5F6A"/>
    <w:rsid w:val="00AF0292"/>
    <w:rsid w:val="00AF25EC"/>
    <w:rsid w:val="00AF2D07"/>
    <w:rsid w:val="00AF6AEC"/>
    <w:rsid w:val="00B000C8"/>
    <w:rsid w:val="00B00652"/>
    <w:rsid w:val="00B10A84"/>
    <w:rsid w:val="00B12096"/>
    <w:rsid w:val="00B12215"/>
    <w:rsid w:val="00B21A4C"/>
    <w:rsid w:val="00B26018"/>
    <w:rsid w:val="00B430DB"/>
    <w:rsid w:val="00B44EA6"/>
    <w:rsid w:val="00B46251"/>
    <w:rsid w:val="00B508BF"/>
    <w:rsid w:val="00B53927"/>
    <w:rsid w:val="00B56F22"/>
    <w:rsid w:val="00B60AA5"/>
    <w:rsid w:val="00B770FA"/>
    <w:rsid w:val="00B83333"/>
    <w:rsid w:val="00B84FE7"/>
    <w:rsid w:val="00B91CC8"/>
    <w:rsid w:val="00B92DBC"/>
    <w:rsid w:val="00B941EC"/>
    <w:rsid w:val="00BA118F"/>
    <w:rsid w:val="00BB6214"/>
    <w:rsid w:val="00BC45D3"/>
    <w:rsid w:val="00BD28B1"/>
    <w:rsid w:val="00BD3DA1"/>
    <w:rsid w:val="00BE064C"/>
    <w:rsid w:val="00BE1843"/>
    <w:rsid w:val="00BE19D1"/>
    <w:rsid w:val="00BE1D26"/>
    <w:rsid w:val="00BE3A52"/>
    <w:rsid w:val="00BE7A59"/>
    <w:rsid w:val="00BF38A8"/>
    <w:rsid w:val="00BF5C38"/>
    <w:rsid w:val="00C01A89"/>
    <w:rsid w:val="00C124AD"/>
    <w:rsid w:val="00C15C1E"/>
    <w:rsid w:val="00C17552"/>
    <w:rsid w:val="00C23172"/>
    <w:rsid w:val="00C26B1C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15FD"/>
    <w:rsid w:val="00C8791B"/>
    <w:rsid w:val="00C95601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06E94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56D1C"/>
    <w:rsid w:val="00D60787"/>
    <w:rsid w:val="00D6163D"/>
    <w:rsid w:val="00D63557"/>
    <w:rsid w:val="00D651A0"/>
    <w:rsid w:val="00D6682D"/>
    <w:rsid w:val="00D729AA"/>
    <w:rsid w:val="00D73DF7"/>
    <w:rsid w:val="00D75E4B"/>
    <w:rsid w:val="00D80D06"/>
    <w:rsid w:val="00D96378"/>
    <w:rsid w:val="00D96D36"/>
    <w:rsid w:val="00D97CB6"/>
    <w:rsid w:val="00DA3AF2"/>
    <w:rsid w:val="00DA7D61"/>
    <w:rsid w:val="00DB30EA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26AA"/>
    <w:rsid w:val="00E435E3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93C09"/>
    <w:rsid w:val="00EA0DC9"/>
    <w:rsid w:val="00EA1E64"/>
    <w:rsid w:val="00EA1EB0"/>
    <w:rsid w:val="00EA3E7E"/>
    <w:rsid w:val="00EA73D8"/>
    <w:rsid w:val="00EA7DDC"/>
    <w:rsid w:val="00EC12D1"/>
    <w:rsid w:val="00EC13AB"/>
    <w:rsid w:val="00EC19FA"/>
    <w:rsid w:val="00ED3195"/>
    <w:rsid w:val="00ED3315"/>
    <w:rsid w:val="00EE023C"/>
    <w:rsid w:val="00EE1D14"/>
    <w:rsid w:val="00EE2914"/>
    <w:rsid w:val="00EE674B"/>
    <w:rsid w:val="00EE68EF"/>
    <w:rsid w:val="00EE6DF7"/>
    <w:rsid w:val="00EF2169"/>
    <w:rsid w:val="00EF6AD3"/>
    <w:rsid w:val="00F01EC7"/>
    <w:rsid w:val="00F10CE9"/>
    <w:rsid w:val="00F1661E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62AEA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E6FF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1515</TotalTime>
  <Pages>1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286</cp:revision>
  <cp:lastPrinted>2025-12-08T05:41:00Z</cp:lastPrinted>
  <dcterms:created xsi:type="dcterms:W3CDTF">2022-03-11T07:07:00Z</dcterms:created>
  <dcterms:modified xsi:type="dcterms:W3CDTF">2025-12-08T05:41:00Z</dcterms:modified>
</cp:coreProperties>
</file>