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123"/>
        <w:tblW w:w="0" w:type="auto"/>
        <w:tblLook w:val="04A0" w:firstRow="1" w:lastRow="0" w:firstColumn="1" w:lastColumn="0" w:noHBand="0" w:noVBand="1"/>
      </w:tblPr>
      <w:tblGrid>
        <w:gridCol w:w="9354"/>
      </w:tblGrid>
      <w:tr w:rsidR="009C7191" w14:paraId="3DD0B4A6" w14:textId="77777777" w:rsidTr="007D232D">
        <w:tc>
          <w:tcPr>
            <w:tcW w:w="9570" w:type="dxa"/>
          </w:tcPr>
          <w:p w14:paraId="3A036838" w14:textId="77777777" w:rsidR="009C7191" w:rsidRDefault="00B8641B" w:rsidP="007D232D">
            <w:pPr>
              <w:spacing w:line="240" w:lineRule="auto"/>
              <w:jc w:val="center"/>
              <w:rPr>
                <w:rFonts w:ascii="Times New Roman" w:hAnsi="Times New Roman"/>
                <w:b/>
                <w:sz w:val="36"/>
                <w:szCs w:val="36"/>
              </w:rPr>
            </w:pPr>
            <w:r>
              <w:rPr>
                <w:rFonts w:ascii="Times New Roman" w:hAnsi="Times New Roman"/>
                <w:b/>
                <w:sz w:val="36"/>
                <w:szCs w:val="36"/>
              </w:rPr>
              <w:t xml:space="preserve"> </w:t>
            </w:r>
            <w:r w:rsidR="009C7191">
              <w:rPr>
                <w:rFonts w:ascii="Times New Roman" w:hAnsi="Times New Roman"/>
                <w:b/>
                <w:noProof/>
                <w:sz w:val="36"/>
                <w:szCs w:val="36"/>
                <w:lang w:eastAsia="ru-RU"/>
              </w:rPr>
              <w:drawing>
                <wp:inline distT="0" distB="0" distL="0" distR="0" wp14:anchorId="63DA6637" wp14:editId="4C9039FA">
                  <wp:extent cx="565150" cy="678180"/>
                  <wp:effectExtent l="0" t="0" r="6350" b="7620"/>
                  <wp:docPr id="1" name="Рисунок 1" descr="Няндомский район-Г одноцвет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Няндомский район-Г одноцветный"/>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5150" cy="678180"/>
                          </a:xfrm>
                          <a:prstGeom prst="rect">
                            <a:avLst/>
                          </a:prstGeom>
                          <a:noFill/>
                          <a:ln>
                            <a:noFill/>
                          </a:ln>
                        </pic:spPr>
                      </pic:pic>
                    </a:graphicData>
                  </a:graphic>
                </wp:inline>
              </w:drawing>
            </w:r>
          </w:p>
          <w:p w14:paraId="2FC1EDE8" w14:textId="77777777" w:rsidR="009C7191" w:rsidRDefault="009C7191" w:rsidP="007D232D">
            <w:pPr>
              <w:spacing w:line="240" w:lineRule="auto"/>
              <w:jc w:val="center"/>
              <w:rPr>
                <w:rFonts w:ascii="Times New Roman" w:hAnsi="Times New Roman"/>
                <w:b/>
                <w:sz w:val="28"/>
                <w:szCs w:val="28"/>
              </w:rPr>
            </w:pPr>
          </w:p>
        </w:tc>
      </w:tr>
      <w:tr w:rsidR="009C7191" w14:paraId="5EF680A9" w14:textId="77777777" w:rsidTr="007D232D">
        <w:tc>
          <w:tcPr>
            <w:tcW w:w="9570" w:type="dxa"/>
          </w:tcPr>
          <w:p w14:paraId="0AAF1634" w14:textId="77777777" w:rsidR="009C7191" w:rsidRDefault="009C7191" w:rsidP="007D232D">
            <w:pPr>
              <w:spacing w:line="240" w:lineRule="auto"/>
              <w:jc w:val="center"/>
              <w:rPr>
                <w:rFonts w:ascii="Times New Roman" w:hAnsi="Times New Roman"/>
                <w:b/>
                <w:sz w:val="28"/>
                <w:szCs w:val="28"/>
              </w:rPr>
            </w:pPr>
            <w:r>
              <w:rPr>
                <w:rFonts w:ascii="Times New Roman" w:hAnsi="Times New Roman"/>
                <w:b/>
                <w:sz w:val="28"/>
                <w:szCs w:val="28"/>
              </w:rPr>
              <w:t>АДМИНИСТРАЦИЯ</w:t>
            </w:r>
          </w:p>
          <w:p w14:paraId="79F390D2" w14:textId="77777777" w:rsidR="009C7191" w:rsidRDefault="009C7191" w:rsidP="007D232D">
            <w:pPr>
              <w:spacing w:line="240" w:lineRule="auto"/>
              <w:jc w:val="center"/>
              <w:rPr>
                <w:rFonts w:ascii="Times New Roman" w:hAnsi="Times New Roman"/>
                <w:b/>
                <w:sz w:val="28"/>
                <w:szCs w:val="28"/>
              </w:rPr>
            </w:pPr>
            <w:r>
              <w:rPr>
                <w:rFonts w:ascii="Times New Roman" w:hAnsi="Times New Roman"/>
                <w:b/>
                <w:sz w:val="28"/>
                <w:szCs w:val="28"/>
              </w:rPr>
              <w:t>НЯНДОМСКОГО МУНИЦИПАЛЬНОГО ОКРУГА</w:t>
            </w:r>
          </w:p>
          <w:p w14:paraId="1007B084" w14:textId="77777777" w:rsidR="009C7191" w:rsidRDefault="009C7191" w:rsidP="007D232D">
            <w:pPr>
              <w:spacing w:line="240" w:lineRule="auto"/>
              <w:jc w:val="center"/>
              <w:rPr>
                <w:rFonts w:ascii="Times New Roman" w:hAnsi="Times New Roman"/>
                <w:b/>
                <w:sz w:val="28"/>
                <w:szCs w:val="28"/>
              </w:rPr>
            </w:pPr>
            <w:r>
              <w:rPr>
                <w:rFonts w:ascii="Times New Roman" w:hAnsi="Times New Roman"/>
                <w:b/>
                <w:sz w:val="28"/>
                <w:szCs w:val="28"/>
              </w:rPr>
              <w:t>АРХАНГЕЛЬСКОЙ ОБЛАСТИ</w:t>
            </w:r>
          </w:p>
          <w:p w14:paraId="120B84E8" w14:textId="77777777" w:rsidR="009C7191" w:rsidRDefault="009C7191" w:rsidP="007D232D">
            <w:pPr>
              <w:spacing w:line="240" w:lineRule="auto"/>
              <w:jc w:val="center"/>
              <w:rPr>
                <w:rFonts w:ascii="Times New Roman" w:hAnsi="Times New Roman"/>
                <w:b/>
                <w:sz w:val="36"/>
                <w:szCs w:val="36"/>
              </w:rPr>
            </w:pPr>
          </w:p>
        </w:tc>
      </w:tr>
      <w:tr w:rsidR="009C7191" w14:paraId="3158C9B1" w14:textId="77777777" w:rsidTr="007D232D">
        <w:tc>
          <w:tcPr>
            <w:tcW w:w="9570" w:type="dxa"/>
          </w:tcPr>
          <w:p w14:paraId="31B2BF11" w14:textId="77777777" w:rsidR="009C7191" w:rsidRDefault="009C7191" w:rsidP="007D232D">
            <w:pPr>
              <w:spacing w:line="240" w:lineRule="auto"/>
              <w:jc w:val="center"/>
              <w:rPr>
                <w:rFonts w:ascii="Georgia" w:hAnsi="Georgia"/>
                <w:b/>
                <w:sz w:val="36"/>
                <w:szCs w:val="36"/>
              </w:rPr>
            </w:pPr>
            <w:r>
              <w:rPr>
                <w:rFonts w:ascii="Georgia" w:hAnsi="Georgia"/>
                <w:b/>
                <w:sz w:val="36"/>
                <w:szCs w:val="36"/>
              </w:rPr>
              <w:t>П О С Т А Н О В Л Е Н И Е</w:t>
            </w:r>
          </w:p>
        </w:tc>
      </w:tr>
      <w:tr w:rsidR="009C7191" w14:paraId="0F680E09" w14:textId="77777777" w:rsidTr="007D232D">
        <w:tc>
          <w:tcPr>
            <w:tcW w:w="9570" w:type="dxa"/>
          </w:tcPr>
          <w:p w14:paraId="363E4EF6" w14:textId="77777777" w:rsidR="009C7191" w:rsidRDefault="009C7191" w:rsidP="007D232D">
            <w:pPr>
              <w:spacing w:line="240" w:lineRule="auto"/>
              <w:jc w:val="center"/>
              <w:rPr>
                <w:rFonts w:ascii="Times New Roman" w:hAnsi="Times New Roman"/>
                <w:b/>
                <w:sz w:val="28"/>
                <w:szCs w:val="28"/>
              </w:rPr>
            </w:pPr>
          </w:p>
        </w:tc>
      </w:tr>
      <w:tr w:rsidR="009C7191" w14:paraId="60D89948" w14:textId="77777777" w:rsidTr="007D232D">
        <w:tc>
          <w:tcPr>
            <w:tcW w:w="9570" w:type="dxa"/>
          </w:tcPr>
          <w:p w14:paraId="25EF1A81" w14:textId="5CAD4908" w:rsidR="009C7191" w:rsidRDefault="009C7191" w:rsidP="00C80B4F">
            <w:pPr>
              <w:spacing w:line="240" w:lineRule="auto"/>
              <w:jc w:val="center"/>
              <w:rPr>
                <w:rFonts w:ascii="Times New Roman" w:hAnsi="Times New Roman"/>
                <w:sz w:val="28"/>
                <w:szCs w:val="28"/>
              </w:rPr>
            </w:pPr>
            <w:r>
              <w:rPr>
                <w:rFonts w:ascii="Times New Roman" w:hAnsi="Times New Roman"/>
                <w:sz w:val="28"/>
                <w:szCs w:val="28"/>
              </w:rPr>
              <w:t>от «</w:t>
            </w:r>
            <w:r w:rsidR="00EF0595">
              <w:rPr>
                <w:rFonts w:ascii="Times New Roman" w:hAnsi="Times New Roman"/>
                <w:sz w:val="28"/>
                <w:szCs w:val="28"/>
              </w:rPr>
              <w:t>31</w:t>
            </w:r>
            <w:r>
              <w:rPr>
                <w:rFonts w:ascii="Times New Roman" w:hAnsi="Times New Roman"/>
                <w:sz w:val="28"/>
                <w:szCs w:val="28"/>
              </w:rPr>
              <w:t>»</w:t>
            </w:r>
            <w:r w:rsidR="00EF0595">
              <w:rPr>
                <w:rFonts w:ascii="Times New Roman" w:hAnsi="Times New Roman"/>
                <w:sz w:val="28"/>
                <w:szCs w:val="28"/>
              </w:rPr>
              <w:t xml:space="preserve"> июля </w:t>
            </w:r>
            <w:r>
              <w:rPr>
                <w:rFonts w:ascii="Times New Roman" w:hAnsi="Times New Roman"/>
                <w:sz w:val="28"/>
                <w:szCs w:val="28"/>
              </w:rPr>
              <w:t>202</w:t>
            </w:r>
            <w:r w:rsidR="004F3C9F">
              <w:rPr>
                <w:rFonts w:ascii="Times New Roman" w:hAnsi="Times New Roman"/>
                <w:sz w:val="28"/>
                <w:szCs w:val="28"/>
              </w:rPr>
              <w:t>5</w:t>
            </w:r>
            <w:r>
              <w:rPr>
                <w:rFonts w:ascii="Times New Roman" w:hAnsi="Times New Roman"/>
                <w:sz w:val="28"/>
                <w:szCs w:val="28"/>
              </w:rPr>
              <w:t xml:space="preserve"> г. №</w:t>
            </w:r>
            <w:r w:rsidR="00EF0595">
              <w:rPr>
                <w:rFonts w:ascii="Times New Roman" w:hAnsi="Times New Roman"/>
                <w:sz w:val="28"/>
                <w:szCs w:val="28"/>
              </w:rPr>
              <w:t>154-</w:t>
            </w:r>
            <w:r>
              <w:rPr>
                <w:rFonts w:ascii="Times New Roman" w:hAnsi="Times New Roman"/>
                <w:sz w:val="28"/>
                <w:szCs w:val="28"/>
              </w:rPr>
              <w:t>па</w:t>
            </w:r>
          </w:p>
        </w:tc>
      </w:tr>
      <w:tr w:rsidR="009C7191" w14:paraId="13A0AB08" w14:textId="77777777" w:rsidTr="007D232D">
        <w:tc>
          <w:tcPr>
            <w:tcW w:w="9570" w:type="dxa"/>
          </w:tcPr>
          <w:p w14:paraId="707D57DD" w14:textId="77777777" w:rsidR="009C7191" w:rsidRDefault="009C7191" w:rsidP="007D232D">
            <w:pPr>
              <w:spacing w:line="240" w:lineRule="auto"/>
              <w:jc w:val="center"/>
              <w:rPr>
                <w:rFonts w:ascii="Times New Roman" w:hAnsi="Times New Roman"/>
                <w:sz w:val="28"/>
                <w:szCs w:val="28"/>
              </w:rPr>
            </w:pPr>
          </w:p>
        </w:tc>
      </w:tr>
      <w:tr w:rsidR="009C7191" w14:paraId="1A2A63DD" w14:textId="77777777" w:rsidTr="007C667E">
        <w:trPr>
          <w:trHeight w:val="236"/>
        </w:trPr>
        <w:tc>
          <w:tcPr>
            <w:tcW w:w="9570" w:type="dxa"/>
          </w:tcPr>
          <w:p w14:paraId="15CDFB32" w14:textId="77777777" w:rsidR="009C7191" w:rsidRDefault="009C7191" w:rsidP="00405892">
            <w:pPr>
              <w:spacing w:line="240" w:lineRule="auto"/>
              <w:ind w:left="-142" w:firstLine="142"/>
              <w:jc w:val="center"/>
              <w:rPr>
                <w:rFonts w:ascii="Times New Roman" w:hAnsi="Times New Roman"/>
                <w:sz w:val="28"/>
                <w:szCs w:val="28"/>
              </w:rPr>
            </w:pPr>
            <w:r>
              <w:rPr>
                <w:rFonts w:ascii="Times New Roman" w:hAnsi="Times New Roman"/>
              </w:rPr>
              <w:t>г. Няндома</w:t>
            </w:r>
          </w:p>
        </w:tc>
      </w:tr>
    </w:tbl>
    <w:p w14:paraId="6745DFB0" w14:textId="77777777" w:rsidR="00850A71" w:rsidRDefault="00850A71" w:rsidP="009C7191">
      <w:pPr>
        <w:widowControl w:val="0"/>
        <w:spacing w:line="240" w:lineRule="auto"/>
        <w:contextualSpacing/>
        <w:jc w:val="center"/>
        <w:rPr>
          <w:rFonts w:ascii="Times New Roman" w:hAnsi="Times New Roman"/>
          <w:b/>
          <w:sz w:val="27"/>
          <w:szCs w:val="27"/>
        </w:rPr>
      </w:pPr>
    </w:p>
    <w:p w14:paraId="7EA34AEF" w14:textId="77777777" w:rsidR="00850A71" w:rsidRDefault="00850A71" w:rsidP="009C7191">
      <w:pPr>
        <w:widowControl w:val="0"/>
        <w:spacing w:line="240" w:lineRule="auto"/>
        <w:contextualSpacing/>
        <w:jc w:val="center"/>
        <w:rPr>
          <w:rFonts w:ascii="Times New Roman" w:hAnsi="Times New Roman"/>
          <w:b/>
          <w:sz w:val="27"/>
          <w:szCs w:val="27"/>
        </w:rPr>
      </w:pPr>
    </w:p>
    <w:p w14:paraId="597EB785" w14:textId="77777777" w:rsidR="00DE53B7" w:rsidRPr="00C230B5" w:rsidRDefault="00C74502" w:rsidP="009C7191">
      <w:pPr>
        <w:widowControl w:val="0"/>
        <w:spacing w:line="240" w:lineRule="auto"/>
        <w:contextualSpacing/>
        <w:jc w:val="center"/>
        <w:rPr>
          <w:rFonts w:ascii="Times New Roman" w:hAnsi="Times New Roman"/>
          <w:b/>
          <w:sz w:val="28"/>
          <w:szCs w:val="28"/>
        </w:rPr>
      </w:pPr>
      <w:r w:rsidRPr="00C230B5">
        <w:rPr>
          <w:rFonts w:ascii="Times New Roman" w:hAnsi="Times New Roman"/>
          <w:b/>
          <w:sz w:val="28"/>
          <w:szCs w:val="28"/>
        </w:rPr>
        <w:t xml:space="preserve">О </w:t>
      </w:r>
      <w:r w:rsidR="00AD5E84" w:rsidRPr="00C230B5">
        <w:rPr>
          <w:rFonts w:ascii="Times New Roman" w:hAnsi="Times New Roman"/>
          <w:b/>
          <w:sz w:val="28"/>
          <w:szCs w:val="28"/>
        </w:rPr>
        <w:t>внесении изменений в постановлени</w:t>
      </w:r>
      <w:r w:rsidR="00E07187" w:rsidRPr="00C230B5">
        <w:rPr>
          <w:rFonts w:ascii="Times New Roman" w:hAnsi="Times New Roman"/>
          <w:b/>
          <w:sz w:val="28"/>
          <w:szCs w:val="28"/>
        </w:rPr>
        <w:t>е</w:t>
      </w:r>
      <w:r w:rsidR="00AD5E84" w:rsidRPr="00C230B5">
        <w:rPr>
          <w:rFonts w:ascii="Times New Roman" w:hAnsi="Times New Roman"/>
          <w:b/>
          <w:sz w:val="28"/>
          <w:szCs w:val="28"/>
        </w:rPr>
        <w:t xml:space="preserve"> администрации </w:t>
      </w:r>
    </w:p>
    <w:p w14:paraId="6D535D87" w14:textId="77777777" w:rsidR="00AD5E84" w:rsidRPr="00C230B5" w:rsidRDefault="00AD5E84" w:rsidP="009C7191">
      <w:pPr>
        <w:widowControl w:val="0"/>
        <w:spacing w:line="240" w:lineRule="auto"/>
        <w:contextualSpacing/>
        <w:jc w:val="center"/>
        <w:rPr>
          <w:rFonts w:ascii="Times New Roman" w:hAnsi="Times New Roman"/>
          <w:b/>
          <w:sz w:val="28"/>
          <w:szCs w:val="28"/>
        </w:rPr>
      </w:pPr>
      <w:r w:rsidRPr="00C230B5">
        <w:rPr>
          <w:rFonts w:ascii="Times New Roman" w:hAnsi="Times New Roman"/>
          <w:b/>
          <w:sz w:val="28"/>
          <w:szCs w:val="28"/>
        </w:rPr>
        <w:t xml:space="preserve">Няндомского муниципального округа Архангельской области </w:t>
      </w:r>
    </w:p>
    <w:p w14:paraId="3237F9AE" w14:textId="77777777" w:rsidR="00C74502" w:rsidRPr="00C230B5" w:rsidRDefault="00AD5E84" w:rsidP="009C7191">
      <w:pPr>
        <w:widowControl w:val="0"/>
        <w:spacing w:line="240" w:lineRule="auto"/>
        <w:contextualSpacing/>
        <w:jc w:val="center"/>
        <w:rPr>
          <w:rFonts w:ascii="Times New Roman" w:hAnsi="Times New Roman"/>
          <w:b/>
          <w:sz w:val="28"/>
          <w:szCs w:val="28"/>
        </w:rPr>
      </w:pPr>
      <w:r w:rsidRPr="00C230B5">
        <w:rPr>
          <w:rFonts w:ascii="Times New Roman" w:hAnsi="Times New Roman"/>
          <w:b/>
          <w:sz w:val="28"/>
          <w:szCs w:val="28"/>
        </w:rPr>
        <w:t>от 27 июня 2023 года № 270-па</w:t>
      </w:r>
    </w:p>
    <w:p w14:paraId="287268F2" w14:textId="77777777" w:rsidR="00C74502" w:rsidRPr="00C230B5" w:rsidRDefault="00C74502" w:rsidP="00523180">
      <w:pPr>
        <w:spacing w:line="240" w:lineRule="auto"/>
        <w:ind w:firstLine="851"/>
        <w:rPr>
          <w:rFonts w:ascii="Times New Roman" w:hAnsi="Times New Roman" w:cs="Times New Roman"/>
          <w:sz w:val="28"/>
          <w:szCs w:val="28"/>
        </w:rPr>
      </w:pPr>
    </w:p>
    <w:p w14:paraId="4830D27F" w14:textId="0F4BA3F7" w:rsidR="009C7191" w:rsidRPr="00C230B5" w:rsidRDefault="00C74502" w:rsidP="00911AF5">
      <w:pPr>
        <w:spacing w:line="240" w:lineRule="auto"/>
        <w:ind w:firstLine="709"/>
        <w:rPr>
          <w:rFonts w:ascii="Times New Roman" w:eastAsia="Times New Roman" w:hAnsi="Times New Roman"/>
          <w:sz w:val="28"/>
          <w:szCs w:val="28"/>
          <w:lang w:eastAsia="ru-RU"/>
        </w:rPr>
      </w:pPr>
      <w:r w:rsidRPr="00C230B5">
        <w:rPr>
          <w:rFonts w:ascii="Times New Roman" w:eastAsia="Times New Roman" w:hAnsi="Times New Roman"/>
          <w:sz w:val="28"/>
          <w:szCs w:val="28"/>
          <w:lang w:eastAsia="ru-RU"/>
        </w:rPr>
        <w:t xml:space="preserve">В соответствии с частью 4 статьи 37, частью 5 статьи 65, частью 7 статьи 66 и частью 8 статьи 66 Федерального закона от 29 декабря 2012 года </w:t>
      </w:r>
      <w:r w:rsidR="005A0CF5" w:rsidRPr="00C230B5">
        <w:rPr>
          <w:rFonts w:ascii="Times New Roman" w:eastAsia="Times New Roman" w:hAnsi="Times New Roman"/>
          <w:sz w:val="28"/>
          <w:szCs w:val="28"/>
          <w:lang w:eastAsia="ru-RU"/>
        </w:rPr>
        <w:br/>
      </w:r>
      <w:r w:rsidRPr="00C230B5">
        <w:rPr>
          <w:rFonts w:ascii="Times New Roman" w:eastAsia="Times New Roman" w:hAnsi="Times New Roman"/>
          <w:sz w:val="28"/>
          <w:szCs w:val="28"/>
          <w:lang w:eastAsia="ru-RU"/>
        </w:rPr>
        <w:t xml:space="preserve">№ 273-ФЗ «Об образовании в Российской Федерации», </w:t>
      </w:r>
      <w:r w:rsidR="00C230B5">
        <w:rPr>
          <w:rFonts w:ascii="Times New Roman" w:eastAsia="Times New Roman" w:hAnsi="Times New Roman"/>
          <w:sz w:val="28"/>
          <w:szCs w:val="28"/>
          <w:lang w:eastAsia="ru-RU"/>
        </w:rPr>
        <w:t>постановлением Правительства Архангельской области от 11 июня 2025 года № 498-пп</w:t>
      </w:r>
      <w:r w:rsidR="0097708E">
        <w:rPr>
          <w:rFonts w:ascii="Times New Roman" w:eastAsia="Times New Roman" w:hAnsi="Times New Roman"/>
          <w:sz w:val="28"/>
          <w:szCs w:val="28"/>
          <w:lang w:eastAsia="ru-RU"/>
        </w:rPr>
        <w:t xml:space="preserve"> </w:t>
      </w:r>
      <w:r w:rsidR="0033458A">
        <w:rPr>
          <w:rFonts w:ascii="Times New Roman" w:eastAsia="Times New Roman" w:hAnsi="Times New Roman"/>
          <w:sz w:val="28"/>
          <w:szCs w:val="28"/>
          <w:lang w:eastAsia="ru-RU"/>
        </w:rPr>
        <w:br/>
      </w:r>
      <w:r w:rsidR="00C230B5">
        <w:rPr>
          <w:rFonts w:ascii="Times New Roman" w:eastAsia="Times New Roman" w:hAnsi="Times New Roman"/>
          <w:sz w:val="28"/>
          <w:szCs w:val="28"/>
          <w:lang w:eastAsia="ru-RU"/>
        </w:rPr>
        <w:t xml:space="preserve">«О внесении изменений в некоторые постановления </w:t>
      </w:r>
      <w:r w:rsidR="00E17FAE">
        <w:rPr>
          <w:rFonts w:ascii="Times New Roman" w:eastAsia="Times New Roman" w:hAnsi="Times New Roman"/>
          <w:sz w:val="28"/>
          <w:szCs w:val="28"/>
          <w:lang w:eastAsia="ru-RU"/>
        </w:rPr>
        <w:t xml:space="preserve">Правительства Архангельской области в целях оказания мер дополнительной </w:t>
      </w:r>
      <w:r w:rsidR="00911AF5">
        <w:rPr>
          <w:rFonts w:ascii="Times New Roman" w:eastAsia="Times New Roman" w:hAnsi="Times New Roman"/>
          <w:sz w:val="28"/>
          <w:szCs w:val="28"/>
          <w:lang w:eastAsia="ru-RU"/>
        </w:rPr>
        <w:t xml:space="preserve">социальной </w:t>
      </w:r>
      <w:r w:rsidR="00E17FAE">
        <w:rPr>
          <w:rFonts w:ascii="Times New Roman" w:eastAsia="Times New Roman" w:hAnsi="Times New Roman"/>
          <w:sz w:val="28"/>
          <w:szCs w:val="28"/>
          <w:lang w:eastAsia="ru-RU"/>
        </w:rPr>
        <w:t>поддержки семьям граждан, выполняющих (выполнявших) задачи по отражению вооруженно</w:t>
      </w:r>
      <w:r w:rsidR="0033458A">
        <w:rPr>
          <w:rFonts w:ascii="Times New Roman" w:eastAsia="Times New Roman" w:hAnsi="Times New Roman"/>
          <w:sz w:val="28"/>
          <w:szCs w:val="28"/>
          <w:lang w:eastAsia="ru-RU"/>
        </w:rPr>
        <w:t>го вторжения на территории</w:t>
      </w:r>
      <w:r w:rsidR="00911AF5">
        <w:rPr>
          <w:rFonts w:ascii="Times New Roman" w:eastAsia="Times New Roman" w:hAnsi="Times New Roman"/>
          <w:sz w:val="28"/>
          <w:szCs w:val="28"/>
          <w:lang w:eastAsia="ru-RU"/>
        </w:rPr>
        <w:t xml:space="preserve"> Российской Федерации, в ходе вооруженной </w:t>
      </w:r>
      <w:r w:rsidR="0097708E">
        <w:rPr>
          <w:rFonts w:ascii="Times New Roman" w:eastAsia="Times New Roman" w:hAnsi="Times New Roman"/>
          <w:sz w:val="28"/>
          <w:szCs w:val="28"/>
          <w:lang w:eastAsia="ru-RU"/>
        </w:rPr>
        <w:t xml:space="preserve">провокации </w:t>
      </w:r>
      <w:r w:rsidR="00E17FAE">
        <w:rPr>
          <w:rFonts w:ascii="Times New Roman" w:eastAsia="Times New Roman" w:hAnsi="Times New Roman"/>
          <w:sz w:val="28"/>
          <w:szCs w:val="28"/>
          <w:lang w:eastAsia="ru-RU"/>
        </w:rPr>
        <w:t>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проводимой на территориях Донецкой Народной Республики, Луганской Народной Республики, Запорожской области, Херсон</w:t>
      </w:r>
      <w:r w:rsidR="0033458A">
        <w:rPr>
          <w:rFonts w:ascii="Times New Roman" w:eastAsia="Times New Roman" w:hAnsi="Times New Roman"/>
          <w:sz w:val="28"/>
          <w:szCs w:val="28"/>
          <w:lang w:eastAsia="ru-RU"/>
        </w:rPr>
        <w:t>с</w:t>
      </w:r>
      <w:r w:rsidR="00E17FAE">
        <w:rPr>
          <w:rFonts w:ascii="Times New Roman" w:eastAsia="Times New Roman" w:hAnsi="Times New Roman"/>
          <w:sz w:val="28"/>
          <w:szCs w:val="28"/>
          <w:lang w:eastAsia="ru-RU"/>
        </w:rPr>
        <w:t>кой области и Украины»</w:t>
      </w:r>
      <w:r w:rsidR="0033458A">
        <w:rPr>
          <w:rFonts w:ascii="Times New Roman" w:eastAsia="Times New Roman" w:hAnsi="Times New Roman"/>
          <w:sz w:val="28"/>
          <w:szCs w:val="28"/>
          <w:lang w:eastAsia="ru-RU"/>
        </w:rPr>
        <w:t>,</w:t>
      </w:r>
      <w:r w:rsidR="00E17FAE">
        <w:rPr>
          <w:rFonts w:ascii="Times New Roman" w:eastAsia="Times New Roman" w:hAnsi="Times New Roman"/>
          <w:sz w:val="28"/>
          <w:szCs w:val="28"/>
          <w:lang w:eastAsia="ru-RU"/>
        </w:rPr>
        <w:t xml:space="preserve"> </w:t>
      </w:r>
      <w:r w:rsidRPr="00C230B5">
        <w:rPr>
          <w:rFonts w:ascii="Times New Roman" w:eastAsia="Times New Roman" w:hAnsi="Times New Roman"/>
          <w:sz w:val="28"/>
          <w:szCs w:val="28"/>
          <w:lang w:eastAsia="ru-RU"/>
        </w:rPr>
        <w:t>статьями</w:t>
      </w:r>
      <w:r w:rsidR="00E17FAE">
        <w:rPr>
          <w:rFonts w:ascii="Times New Roman" w:eastAsia="Times New Roman" w:hAnsi="Times New Roman"/>
          <w:sz w:val="28"/>
          <w:szCs w:val="28"/>
          <w:lang w:eastAsia="ru-RU"/>
        </w:rPr>
        <w:t xml:space="preserve"> </w:t>
      </w:r>
      <w:r w:rsidRPr="00C230B5">
        <w:rPr>
          <w:rFonts w:ascii="Times New Roman" w:eastAsia="Times New Roman" w:hAnsi="Times New Roman"/>
          <w:sz w:val="28"/>
          <w:szCs w:val="28"/>
          <w:lang w:eastAsia="ru-RU"/>
        </w:rPr>
        <w:t>6</w:t>
      </w:r>
      <w:r w:rsidR="008D21FC">
        <w:rPr>
          <w:rFonts w:ascii="Times New Roman" w:eastAsia="Times New Roman" w:hAnsi="Times New Roman"/>
          <w:sz w:val="28"/>
          <w:szCs w:val="28"/>
          <w:lang w:eastAsia="ru-RU"/>
        </w:rPr>
        <w:t>, 40 и</w:t>
      </w:r>
      <w:r w:rsidR="008D21FC" w:rsidRPr="008D21FC">
        <w:rPr>
          <w:rFonts w:ascii="Times New Roman" w:eastAsia="Times New Roman" w:hAnsi="Times New Roman"/>
          <w:sz w:val="28"/>
          <w:szCs w:val="28"/>
          <w:lang w:eastAsia="ru-RU"/>
        </w:rPr>
        <w:t xml:space="preserve"> 43</w:t>
      </w:r>
      <w:r w:rsidR="00C230B5" w:rsidRPr="00C230B5">
        <w:rPr>
          <w:rFonts w:ascii="Times New Roman" w:eastAsia="Times New Roman" w:hAnsi="Times New Roman"/>
          <w:sz w:val="28"/>
          <w:szCs w:val="28"/>
          <w:lang w:eastAsia="ru-RU"/>
        </w:rPr>
        <w:t xml:space="preserve"> </w:t>
      </w:r>
      <w:r w:rsidRPr="00C230B5">
        <w:rPr>
          <w:rFonts w:ascii="Times New Roman" w:eastAsia="Times New Roman" w:hAnsi="Times New Roman"/>
          <w:sz w:val="28"/>
          <w:szCs w:val="28"/>
          <w:lang w:eastAsia="ru-RU"/>
        </w:rPr>
        <w:t>Устава Няндомского муниципального округа Архангельской</w:t>
      </w:r>
      <w:r w:rsidR="0033458A">
        <w:rPr>
          <w:rFonts w:ascii="Times New Roman" w:eastAsia="Times New Roman" w:hAnsi="Times New Roman"/>
          <w:sz w:val="28"/>
          <w:szCs w:val="28"/>
          <w:lang w:eastAsia="ru-RU"/>
        </w:rPr>
        <w:t xml:space="preserve"> </w:t>
      </w:r>
      <w:r w:rsidRPr="00C230B5">
        <w:rPr>
          <w:rFonts w:ascii="Times New Roman" w:eastAsia="Times New Roman" w:hAnsi="Times New Roman"/>
          <w:sz w:val="28"/>
          <w:szCs w:val="28"/>
          <w:lang w:eastAsia="ru-RU"/>
        </w:rPr>
        <w:t>области,</w:t>
      </w:r>
      <w:r w:rsidR="008D21FC">
        <w:rPr>
          <w:rFonts w:ascii="Times New Roman" w:eastAsia="Times New Roman" w:hAnsi="Times New Roman"/>
          <w:sz w:val="28"/>
          <w:szCs w:val="28"/>
          <w:lang w:eastAsia="ru-RU"/>
        </w:rPr>
        <w:t xml:space="preserve"> </w:t>
      </w:r>
      <w:r w:rsidRPr="00C230B5">
        <w:rPr>
          <w:rFonts w:ascii="Times New Roman" w:eastAsia="Times New Roman" w:hAnsi="Times New Roman"/>
          <w:sz w:val="28"/>
          <w:szCs w:val="28"/>
          <w:lang w:eastAsia="ru-RU"/>
        </w:rPr>
        <w:t>администрация</w:t>
      </w:r>
      <w:r w:rsidR="008D21FC">
        <w:rPr>
          <w:rFonts w:ascii="Times New Roman" w:eastAsia="Times New Roman" w:hAnsi="Times New Roman"/>
          <w:sz w:val="28"/>
          <w:szCs w:val="28"/>
          <w:lang w:eastAsia="ru-RU"/>
        </w:rPr>
        <w:t xml:space="preserve"> </w:t>
      </w:r>
      <w:r w:rsidRPr="00C230B5">
        <w:rPr>
          <w:rFonts w:ascii="Times New Roman" w:eastAsia="Times New Roman" w:hAnsi="Times New Roman"/>
          <w:sz w:val="28"/>
          <w:szCs w:val="28"/>
          <w:lang w:eastAsia="ru-RU"/>
        </w:rPr>
        <w:t>Няндомского</w:t>
      </w:r>
      <w:r w:rsidR="008D21FC">
        <w:rPr>
          <w:rFonts w:ascii="Times New Roman" w:eastAsia="Times New Roman" w:hAnsi="Times New Roman"/>
          <w:sz w:val="28"/>
          <w:szCs w:val="28"/>
          <w:lang w:eastAsia="ru-RU"/>
        </w:rPr>
        <w:t xml:space="preserve"> </w:t>
      </w:r>
      <w:r w:rsidR="00E17FAE">
        <w:rPr>
          <w:rFonts w:ascii="Times New Roman" w:eastAsia="Times New Roman" w:hAnsi="Times New Roman"/>
          <w:sz w:val="28"/>
          <w:szCs w:val="28"/>
          <w:lang w:eastAsia="ru-RU"/>
        </w:rPr>
        <w:t>м</w:t>
      </w:r>
      <w:r w:rsidRPr="00C230B5">
        <w:rPr>
          <w:rFonts w:ascii="Times New Roman" w:eastAsia="Times New Roman" w:hAnsi="Times New Roman"/>
          <w:sz w:val="28"/>
          <w:szCs w:val="28"/>
          <w:lang w:eastAsia="ru-RU"/>
        </w:rPr>
        <w:t>униципального</w:t>
      </w:r>
      <w:r w:rsidR="00E17FAE">
        <w:rPr>
          <w:rFonts w:ascii="Times New Roman" w:eastAsia="Times New Roman" w:hAnsi="Times New Roman"/>
          <w:sz w:val="28"/>
          <w:szCs w:val="28"/>
          <w:lang w:eastAsia="ru-RU"/>
        </w:rPr>
        <w:t xml:space="preserve"> </w:t>
      </w:r>
      <w:r w:rsidRPr="00C230B5">
        <w:rPr>
          <w:rFonts w:ascii="Times New Roman" w:eastAsia="Times New Roman" w:hAnsi="Times New Roman"/>
          <w:sz w:val="28"/>
          <w:szCs w:val="28"/>
          <w:lang w:eastAsia="ru-RU"/>
        </w:rPr>
        <w:t>округа</w:t>
      </w:r>
      <w:r w:rsidR="008D21FC">
        <w:rPr>
          <w:rFonts w:ascii="Times New Roman" w:eastAsia="Times New Roman" w:hAnsi="Times New Roman"/>
          <w:sz w:val="28"/>
          <w:szCs w:val="28"/>
          <w:lang w:eastAsia="ru-RU"/>
        </w:rPr>
        <w:t xml:space="preserve"> </w:t>
      </w:r>
      <w:r w:rsidR="00E17FAE">
        <w:rPr>
          <w:rFonts w:ascii="Times New Roman" w:eastAsia="Times New Roman" w:hAnsi="Times New Roman"/>
          <w:sz w:val="28"/>
          <w:szCs w:val="28"/>
          <w:lang w:eastAsia="ru-RU"/>
        </w:rPr>
        <w:t xml:space="preserve"> </w:t>
      </w:r>
      <w:r w:rsidRPr="00C230B5">
        <w:rPr>
          <w:rFonts w:ascii="Times New Roman" w:eastAsia="Times New Roman" w:hAnsi="Times New Roman"/>
          <w:sz w:val="28"/>
          <w:szCs w:val="28"/>
          <w:lang w:eastAsia="ru-RU"/>
        </w:rPr>
        <w:t>Архангел</w:t>
      </w:r>
      <w:r w:rsidR="0033458A">
        <w:rPr>
          <w:rFonts w:ascii="Times New Roman" w:eastAsia="Times New Roman" w:hAnsi="Times New Roman"/>
          <w:sz w:val="28"/>
          <w:szCs w:val="28"/>
          <w:lang w:eastAsia="ru-RU"/>
        </w:rPr>
        <w:t xml:space="preserve">ьской </w:t>
      </w:r>
      <w:r w:rsidRPr="00C230B5">
        <w:rPr>
          <w:rFonts w:ascii="Times New Roman" w:eastAsia="Times New Roman" w:hAnsi="Times New Roman"/>
          <w:sz w:val="28"/>
          <w:szCs w:val="28"/>
          <w:lang w:eastAsia="ru-RU"/>
        </w:rPr>
        <w:t>области</w:t>
      </w:r>
      <w:r w:rsidR="00850A71" w:rsidRPr="00C230B5">
        <w:rPr>
          <w:rFonts w:ascii="Times New Roman" w:eastAsia="Times New Roman" w:hAnsi="Times New Roman"/>
          <w:sz w:val="28"/>
          <w:szCs w:val="28"/>
          <w:lang w:eastAsia="ru-RU"/>
        </w:rPr>
        <w:t xml:space="preserve"> </w:t>
      </w:r>
      <w:r w:rsidRPr="00C230B5">
        <w:rPr>
          <w:rFonts w:ascii="Times New Roman" w:eastAsia="Times New Roman" w:hAnsi="Times New Roman"/>
          <w:b/>
          <w:sz w:val="28"/>
          <w:szCs w:val="28"/>
          <w:lang w:eastAsia="ru-RU"/>
        </w:rPr>
        <w:t>п о с т а н о в л я е т:</w:t>
      </w:r>
    </w:p>
    <w:p w14:paraId="14083006" w14:textId="79CA17EF" w:rsidR="00080256" w:rsidRPr="00DD325C" w:rsidRDefault="00080256" w:rsidP="00DD325C">
      <w:pPr>
        <w:pStyle w:val="a5"/>
        <w:numPr>
          <w:ilvl w:val="0"/>
          <w:numId w:val="18"/>
        </w:numPr>
        <w:tabs>
          <w:tab w:val="left" w:pos="1134"/>
        </w:tabs>
        <w:spacing w:line="240" w:lineRule="auto"/>
        <w:ind w:left="0" w:firstLine="709"/>
        <w:rPr>
          <w:rFonts w:ascii="Times New Roman" w:eastAsia="Times New Roman" w:hAnsi="Times New Roman"/>
          <w:bCs/>
          <w:sz w:val="28"/>
          <w:szCs w:val="28"/>
          <w:lang w:eastAsia="ru-RU"/>
        </w:rPr>
      </w:pPr>
      <w:r w:rsidRPr="00C230B5">
        <w:rPr>
          <w:rFonts w:ascii="Times New Roman" w:eastAsia="Times New Roman" w:hAnsi="Times New Roman"/>
          <w:bCs/>
          <w:sz w:val="28"/>
          <w:szCs w:val="28"/>
          <w:lang w:eastAsia="ru-RU"/>
        </w:rPr>
        <w:t xml:space="preserve">Утвердить прилагаемые изменения, которые вносятся в постановление администрации Няндомского муниципального округа Архангельской области от 27 июня 2023 года № 270-па «О дополнительных мерах социальной поддержки семьям проживающих на территории Няндомского </w:t>
      </w:r>
      <w:r w:rsidR="0084261C">
        <w:rPr>
          <w:rFonts w:ascii="Times New Roman" w:eastAsia="Times New Roman" w:hAnsi="Times New Roman"/>
          <w:bCs/>
          <w:sz w:val="28"/>
          <w:szCs w:val="28"/>
          <w:lang w:eastAsia="ru-RU"/>
        </w:rPr>
        <w:t xml:space="preserve">муниципального </w:t>
      </w:r>
      <w:r w:rsidRPr="00C230B5">
        <w:rPr>
          <w:rFonts w:ascii="Times New Roman" w:eastAsia="Times New Roman" w:hAnsi="Times New Roman"/>
          <w:bCs/>
          <w:sz w:val="28"/>
          <w:szCs w:val="28"/>
          <w:lang w:eastAsia="ru-RU"/>
        </w:rPr>
        <w:t>округа Арханг</w:t>
      </w:r>
      <w:r w:rsidR="0084261C">
        <w:rPr>
          <w:rFonts w:ascii="Times New Roman" w:eastAsia="Times New Roman" w:hAnsi="Times New Roman"/>
          <w:bCs/>
          <w:sz w:val="28"/>
          <w:szCs w:val="28"/>
          <w:lang w:eastAsia="ru-RU"/>
        </w:rPr>
        <w:t xml:space="preserve">ельской области военнослужащих, </w:t>
      </w:r>
      <w:r w:rsidRPr="00C230B5">
        <w:rPr>
          <w:rFonts w:ascii="Times New Roman" w:eastAsia="Times New Roman" w:hAnsi="Times New Roman"/>
          <w:bCs/>
          <w:sz w:val="28"/>
          <w:szCs w:val="28"/>
          <w:lang w:eastAsia="ru-RU"/>
        </w:rPr>
        <w:t>со</w:t>
      </w:r>
      <w:r w:rsidR="0084261C">
        <w:rPr>
          <w:rFonts w:ascii="Times New Roman" w:eastAsia="Times New Roman" w:hAnsi="Times New Roman"/>
          <w:bCs/>
          <w:sz w:val="28"/>
          <w:szCs w:val="28"/>
          <w:lang w:eastAsia="ru-RU"/>
        </w:rPr>
        <w:t xml:space="preserve">трудников некоторых федеральных </w:t>
      </w:r>
      <w:r w:rsidRPr="00C230B5">
        <w:rPr>
          <w:rFonts w:ascii="Times New Roman" w:eastAsia="Times New Roman" w:hAnsi="Times New Roman"/>
          <w:bCs/>
          <w:sz w:val="28"/>
          <w:szCs w:val="28"/>
          <w:lang w:eastAsia="ru-RU"/>
        </w:rPr>
        <w:t xml:space="preserve">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принимающих (принимавших) участие в специальной военной операции на территориях Донецкой Народной </w:t>
      </w:r>
      <w:r w:rsidRPr="00C230B5">
        <w:rPr>
          <w:rFonts w:ascii="Times New Roman" w:eastAsia="Times New Roman" w:hAnsi="Times New Roman"/>
          <w:bCs/>
          <w:sz w:val="28"/>
          <w:szCs w:val="28"/>
          <w:lang w:eastAsia="ru-RU"/>
        </w:rPr>
        <w:lastRenderedPageBreak/>
        <w:t xml:space="preserve">Республики, Луганской Народной Республики, Запорожской области, Херсонской области и Украины, </w:t>
      </w:r>
      <w:r w:rsidR="0084261C">
        <w:rPr>
          <w:rFonts w:ascii="Times New Roman" w:eastAsia="Times New Roman" w:hAnsi="Times New Roman"/>
          <w:bCs/>
          <w:sz w:val="28"/>
          <w:szCs w:val="28"/>
          <w:lang w:eastAsia="ru-RU"/>
        </w:rPr>
        <w:t xml:space="preserve">сотрудников </w:t>
      </w:r>
      <w:proofErr w:type="spellStart"/>
      <w:r w:rsidR="00DD325C" w:rsidRPr="00DD325C">
        <w:rPr>
          <w:rFonts w:ascii="Times New Roman" w:eastAsia="Times New Roman" w:hAnsi="Times New Roman"/>
          <w:bCs/>
          <w:sz w:val="28"/>
          <w:szCs w:val="28"/>
          <w:lang w:eastAsia="ru-RU"/>
        </w:rPr>
        <w:t>Cлед</w:t>
      </w:r>
      <w:r w:rsidR="0084261C">
        <w:rPr>
          <w:rFonts w:ascii="Times New Roman" w:eastAsia="Times New Roman" w:hAnsi="Times New Roman"/>
          <w:bCs/>
          <w:sz w:val="28"/>
          <w:szCs w:val="28"/>
          <w:lang w:eastAsia="ru-RU"/>
        </w:rPr>
        <w:t>ственнoгo</w:t>
      </w:r>
      <w:proofErr w:type="spellEnd"/>
      <w:r w:rsidR="0084261C">
        <w:rPr>
          <w:rFonts w:ascii="Times New Roman" w:eastAsia="Times New Roman" w:hAnsi="Times New Roman"/>
          <w:bCs/>
          <w:sz w:val="28"/>
          <w:szCs w:val="28"/>
          <w:lang w:eastAsia="ru-RU"/>
        </w:rPr>
        <w:t xml:space="preserve"> комитета </w:t>
      </w:r>
      <w:proofErr w:type="spellStart"/>
      <w:r w:rsidR="0084261C">
        <w:rPr>
          <w:rFonts w:ascii="Times New Roman" w:eastAsia="Times New Roman" w:hAnsi="Times New Roman"/>
          <w:bCs/>
          <w:sz w:val="28"/>
          <w:szCs w:val="28"/>
          <w:lang w:eastAsia="ru-RU"/>
        </w:rPr>
        <w:t>Poссийскoй</w:t>
      </w:r>
      <w:proofErr w:type="spellEnd"/>
      <w:r w:rsidR="0084261C">
        <w:rPr>
          <w:rFonts w:ascii="Times New Roman" w:eastAsia="Times New Roman" w:hAnsi="Times New Roman"/>
          <w:bCs/>
          <w:sz w:val="28"/>
          <w:szCs w:val="28"/>
          <w:lang w:eastAsia="ru-RU"/>
        </w:rPr>
        <w:t xml:space="preserve"> Федерации, направленных </w:t>
      </w:r>
      <w:r w:rsidR="00DD325C" w:rsidRPr="00DD325C">
        <w:rPr>
          <w:rFonts w:ascii="Times New Roman" w:eastAsia="Times New Roman" w:hAnsi="Times New Roman"/>
          <w:bCs/>
          <w:sz w:val="28"/>
          <w:szCs w:val="28"/>
          <w:lang w:eastAsia="ru-RU"/>
        </w:rPr>
        <w:t>в</w:t>
      </w:r>
      <w:r w:rsidR="0084261C">
        <w:rPr>
          <w:rFonts w:ascii="Times New Roman" w:eastAsia="Times New Roman" w:hAnsi="Times New Roman"/>
          <w:bCs/>
          <w:sz w:val="28"/>
          <w:szCs w:val="28"/>
          <w:lang w:eastAsia="ru-RU"/>
        </w:rPr>
        <w:t xml:space="preserve"> </w:t>
      </w:r>
      <w:proofErr w:type="spellStart"/>
      <w:r w:rsidR="0084261C">
        <w:rPr>
          <w:rFonts w:ascii="Times New Roman" w:eastAsia="Times New Roman" w:hAnsi="Times New Roman"/>
          <w:bCs/>
          <w:sz w:val="28"/>
          <w:szCs w:val="28"/>
          <w:lang w:eastAsia="ru-RU"/>
        </w:rPr>
        <w:t>пopядкe</w:t>
      </w:r>
      <w:proofErr w:type="spellEnd"/>
      <w:r w:rsidR="0084261C">
        <w:rPr>
          <w:rFonts w:ascii="Times New Roman" w:eastAsia="Times New Roman" w:hAnsi="Times New Roman"/>
          <w:bCs/>
          <w:sz w:val="28"/>
          <w:szCs w:val="28"/>
          <w:lang w:eastAsia="ru-RU"/>
        </w:rPr>
        <w:t xml:space="preserve"> перевода  (</w:t>
      </w:r>
      <w:proofErr w:type="spellStart"/>
      <w:r w:rsidR="0084261C">
        <w:rPr>
          <w:rFonts w:ascii="Times New Roman" w:eastAsia="Times New Roman" w:hAnsi="Times New Roman"/>
          <w:bCs/>
          <w:sz w:val="28"/>
          <w:szCs w:val="28"/>
          <w:lang w:eastAsia="ru-RU"/>
        </w:rPr>
        <w:t>пpикoмaндиpoванных</w:t>
      </w:r>
      <w:proofErr w:type="spellEnd"/>
      <w:r w:rsidR="0084261C">
        <w:rPr>
          <w:rFonts w:ascii="Times New Roman" w:eastAsia="Times New Roman" w:hAnsi="Times New Roman"/>
          <w:bCs/>
          <w:sz w:val="28"/>
          <w:szCs w:val="28"/>
          <w:lang w:eastAsia="ru-RU"/>
        </w:rPr>
        <w:t xml:space="preserve">) из следственного </w:t>
      </w:r>
      <w:r w:rsidR="00DD325C" w:rsidRPr="00DD325C">
        <w:rPr>
          <w:rFonts w:ascii="Times New Roman" w:eastAsia="Times New Roman" w:hAnsi="Times New Roman"/>
          <w:bCs/>
          <w:sz w:val="28"/>
          <w:szCs w:val="28"/>
          <w:lang w:eastAsia="ru-RU"/>
        </w:rPr>
        <w:t>управления</w:t>
      </w:r>
      <w:r w:rsidR="00DD325C">
        <w:rPr>
          <w:rFonts w:ascii="Times New Roman" w:eastAsia="Times New Roman" w:hAnsi="Times New Roman"/>
          <w:bCs/>
          <w:sz w:val="28"/>
          <w:szCs w:val="28"/>
          <w:lang w:eastAsia="ru-RU"/>
        </w:rPr>
        <w:t xml:space="preserve"> </w:t>
      </w:r>
      <w:proofErr w:type="spellStart"/>
      <w:r w:rsidR="00DD325C" w:rsidRPr="00DD325C">
        <w:rPr>
          <w:rFonts w:ascii="Times New Roman" w:eastAsia="Times New Roman" w:hAnsi="Times New Roman"/>
          <w:bCs/>
          <w:sz w:val="28"/>
          <w:szCs w:val="28"/>
          <w:lang w:eastAsia="ru-RU"/>
        </w:rPr>
        <w:t>Cледс</w:t>
      </w:r>
      <w:r w:rsidR="0084261C">
        <w:rPr>
          <w:rFonts w:ascii="Times New Roman" w:eastAsia="Times New Roman" w:hAnsi="Times New Roman"/>
          <w:bCs/>
          <w:sz w:val="28"/>
          <w:szCs w:val="28"/>
          <w:lang w:eastAsia="ru-RU"/>
        </w:rPr>
        <w:t>твенного</w:t>
      </w:r>
      <w:proofErr w:type="spellEnd"/>
      <w:r w:rsidR="0084261C">
        <w:rPr>
          <w:rFonts w:ascii="Times New Roman" w:eastAsia="Times New Roman" w:hAnsi="Times New Roman"/>
          <w:bCs/>
          <w:sz w:val="28"/>
          <w:szCs w:val="28"/>
          <w:lang w:eastAsia="ru-RU"/>
        </w:rPr>
        <w:t xml:space="preserve">  комитета  </w:t>
      </w:r>
      <w:proofErr w:type="spellStart"/>
      <w:r w:rsidR="0084261C">
        <w:rPr>
          <w:rFonts w:ascii="Times New Roman" w:eastAsia="Times New Roman" w:hAnsi="Times New Roman"/>
          <w:bCs/>
          <w:sz w:val="28"/>
          <w:szCs w:val="28"/>
          <w:lang w:eastAsia="ru-RU"/>
        </w:rPr>
        <w:t>Poссийскoй</w:t>
      </w:r>
      <w:proofErr w:type="spellEnd"/>
      <w:r w:rsidR="0084261C">
        <w:rPr>
          <w:rFonts w:ascii="Times New Roman" w:eastAsia="Times New Roman" w:hAnsi="Times New Roman"/>
          <w:bCs/>
          <w:sz w:val="28"/>
          <w:szCs w:val="28"/>
          <w:lang w:eastAsia="ru-RU"/>
        </w:rPr>
        <w:t xml:space="preserve"> Федерации </w:t>
      </w:r>
      <w:proofErr w:type="spellStart"/>
      <w:r w:rsidR="0084261C">
        <w:rPr>
          <w:rFonts w:ascii="Times New Roman" w:eastAsia="Times New Roman" w:hAnsi="Times New Roman"/>
          <w:bCs/>
          <w:sz w:val="28"/>
          <w:szCs w:val="28"/>
          <w:lang w:eastAsia="ru-RU"/>
        </w:rPr>
        <w:t>пo</w:t>
      </w:r>
      <w:proofErr w:type="spellEnd"/>
      <w:r w:rsidR="0084261C">
        <w:rPr>
          <w:rFonts w:ascii="Times New Roman" w:eastAsia="Times New Roman" w:hAnsi="Times New Roman"/>
          <w:bCs/>
          <w:sz w:val="28"/>
          <w:szCs w:val="28"/>
          <w:lang w:eastAsia="ru-RU"/>
        </w:rPr>
        <w:t xml:space="preserve"> </w:t>
      </w:r>
      <w:proofErr w:type="spellStart"/>
      <w:r w:rsidR="0084261C">
        <w:rPr>
          <w:rFonts w:ascii="Times New Roman" w:eastAsia="Times New Roman" w:hAnsi="Times New Roman"/>
          <w:bCs/>
          <w:sz w:val="28"/>
          <w:szCs w:val="28"/>
          <w:lang w:eastAsia="ru-RU"/>
        </w:rPr>
        <w:t>Apxaнгельскoй</w:t>
      </w:r>
      <w:proofErr w:type="spellEnd"/>
      <w:r w:rsidR="0084261C">
        <w:rPr>
          <w:rFonts w:ascii="Times New Roman" w:eastAsia="Times New Roman" w:hAnsi="Times New Roman"/>
          <w:bCs/>
          <w:sz w:val="28"/>
          <w:szCs w:val="28"/>
          <w:lang w:eastAsia="ru-RU"/>
        </w:rPr>
        <w:t xml:space="preserve"> </w:t>
      </w:r>
      <w:proofErr w:type="spellStart"/>
      <w:r w:rsidR="00DD325C" w:rsidRPr="00DD325C">
        <w:rPr>
          <w:rFonts w:ascii="Times New Roman" w:eastAsia="Times New Roman" w:hAnsi="Times New Roman"/>
          <w:bCs/>
          <w:sz w:val="28"/>
          <w:szCs w:val="28"/>
          <w:lang w:eastAsia="ru-RU"/>
        </w:rPr>
        <w:t>oблacти</w:t>
      </w:r>
      <w:proofErr w:type="spellEnd"/>
      <w:r w:rsidR="00DD325C" w:rsidRPr="00DD325C">
        <w:rPr>
          <w:rFonts w:ascii="Times New Roman" w:eastAsia="Times New Roman" w:hAnsi="Times New Roman"/>
          <w:bCs/>
          <w:sz w:val="28"/>
          <w:szCs w:val="28"/>
          <w:lang w:eastAsia="ru-RU"/>
        </w:rPr>
        <w:t xml:space="preserve">  и</w:t>
      </w:r>
      <w:r w:rsidR="00DD325C">
        <w:rPr>
          <w:rFonts w:ascii="Times New Roman" w:eastAsia="Times New Roman" w:hAnsi="Times New Roman"/>
          <w:bCs/>
          <w:sz w:val="28"/>
          <w:szCs w:val="28"/>
          <w:lang w:eastAsia="ru-RU"/>
        </w:rPr>
        <w:t xml:space="preserve"> </w:t>
      </w:r>
      <w:proofErr w:type="spellStart"/>
      <w:r w:rsidR="00DD325C" w:rsidRPr="00DD325C">
        <w:rPr>
          <w:rFonts w:ascii="Times New Roman" w:eastAsia="Times New Roman" w:hAnsi="Times New Roman"/>
          <w:bCs/>
          <w:sz w:val="28"/>
          <w:szCs w:val="28"/>
          <w:lang w:eastAsia="ru-RU"/>
        </w:rPr>
        <w:t>Hенецкoмy</w:t>
      </w:r>
      <w:proofErr w:type="spellEnd"/>
      <w:r w:rsidR="00DD325C" w:rsidRPr="00DD325C">
        <w:rPr>
          <w:rFonts w:ascii="Times New Roman" w:eastAsia="Times New Roman" w:hAnsi="Times New Roman"/>
          <w:bCs/>
          <w:sz w:val="28"/>
          <w:szCs w:val="28"/>
          <w:lang w:eastAsia="ru-RU"/>
        </w:rPr>
        <w:t xml:space="preserve">  автономному  </w:t>
      </w:r>
      <w:proofErr w:type="spellStart"/>
      <w:r w:rsidR="00DD325C" w:rsidRPr="00DD325C">
        <w:rPr>
          <w:rFonts w:ascii="Times New Roman" w:eastAsia="Times New Roman" w:hAnsi="Times New Roman"/>
          <w:bCs/>
          <w:sz w:val="28"/>
          <w:szCs w:val="28"/>
          <w:lang w:eastAsia="ru-RU"/>
        </w:rPr>
        <w:t>oкpyry</w:t>
      </w:r>
      <w:proofErr w:type="spellEnd"/>
      <w:r w:rsidR="00DD325C" w:rsidRPr="00DD325C">
        <w:rPr>
          <w:rFonts w:ascii="Times New Roman" w:eastAsia="Times New Roman" w:hAnsi="Times New Roman"/>
          <w:bCs/>
          <w:sz w:val="28"/>
          <w:szCs w:val="28"/>
          <w:lang w:eastAsia="ru-RU"/>
        </w:rPr>
        <w:t xml:space="preserve">  в  следственные  управления  </w:t>
      </w:r>
      <w:proofErr w:type="spellStart"/>
      <w:r w:rsidR="00DD325C" w:rsidRPr="00DD325C">
        <w:rPr>
          <w:rFonts w:ascii="Times New Roman" w:eastAsia="Times New Roman" w:hAnsi="Times New Roman"/>
          <w:bCs/>
          <w:sz w:val="28"/>
          <w:szCs w:val="28"/>
          <w:lang w:eastAsia="ru-RU"/>
        </w:rPr>
        <w:t>Cледственнoгo</w:t>
      </w:r>
      <w:proofErr w:type="spellEnd"/>
      <w:r w:rsidR="00DD325C">
        <w:rPr>
          <w:rFonts w:ascii="Times New Roman" w:eastAsia="Times New Roman" w:hAnsi="Times New Roman"/>
          <w:bCs/>
          <w:sz w:val="28"/>
          <w:szCs w:val="28"/>
          <w:lang w:eastAsia="ru-RU"/>
        </w:rPr>
        <w:t xml:space="preserve"> </w:t>
      </w:r>
      <w:proofErr w:type="spellStart"/>
      <w:r w:rsidR="00DD325C" w:rsidRPr="00DD325C">
        <w:rPr>
          <w:rFonts w:ascii="Times New Roman" w:eastAsia="Times New Roman" w:hAnsi="Times New Roman"/>
          <w:bCs/>
          <w:sz w:val="28"/>
          <w:szCs w:val="28"/>
          <w:lang w:eastAsia="ru-RU"/>
        </w:rPr>
        <w:t>кoмитета</w:t>
      </w:r>
      <w:proofErr w:type="spellEnd"/>
      <w:r w:rsidR="00DD325C" w:rsidRPr="00DD325C">
        <w:rPr>
          <w:rFonts w:ascii="Times New Roman" w:eastAsia="Times New Roman" w:hAnsi="Times New Roman"/>
          <w:bCs/>
          <w:sz w:val="28"/>
          <w:szCs w:val="28"/>
          <w:lang w:eastAsia="ru-RU"/>
        </w:rPr>
        <w:t xml:space="preserve"> </w:t>
      </w:r>
      <w:proofErr w:type="spellStart"/>
      <w:r w:rsidR="00DD325C" w:rsidRPr="00DD325C">
        <w:rPr>
          <w:rFonts w:ascii="Times New Roman" w:eastAsia="Times New Roman" w:hAnsi="Times New Roman"/>
          <w:bCs/>
          <w:sz w:val="28"/>
          <w:szCs w:val="28"/>
          <w:lang w:eastAsia="ru-RU"/>
        </w:rPr>
        <w:t>Poссийскoй</w:t>
      </w:r>
      <w:proofErr w:type="spellEnd"/>
      <w:r w:rsidR="00DD325C" w:rsidRPr="00DD325C">
        <w:rPr>
          <w:rFonts w:ascii="Times New Roman" w:eastAsia="Times New Roman" w:hAnsi="Times New Roman"/>
          <w:bCs/>
          <w:sz w:val="28"/>
          <w:szCs w:val="28"/>
          <w:lang w:eastAsia="ru-RU"/>
        </w:rPr>
        <w:t xml:space="preserve">  </w:t>
      </w:r>
      <w:proofErr w:type="spellStart"/>
      <w:r w:rsidR="00DD325C" w:rsidRPr="00DD325C">
        <w:rPr>
          <w:rFonts w:ascii="Times New Roman" w:eastAsia="Times New Roman" w:hAnsi="Times New Roman"/>
          <w:bCs/>
          <w:sz w:val="28"/>
          <w:szCs w:val="28"/>
          <w:lang w:eastAsia="ru-RU"/>
        </w:rPr>
        <w:t>Ф</w:t>
      </w:r>
      <w:r w:rsidR="0084261C">
        <w:rPr>
          <w:rFonts w:ascii="Times New Roman" w:eastAsia="Times New Roman" w:hAnsi="Times New Roman"/>
          <w:bCs/>
          <w:sz w:val="28"/>
          <w:szCs w:val="28"/>
          <w:lang w:eastAsia="ru-RU"/>
        </w:rPr>
        <w:t>едеpации</w:t>
      </w:r>
      <w:proofErr w:type="spellEnd"/>
      <w:r w:rsidR="0084261C">
        <w:rPr>
          <w:rFonts w:ascii="Times New Roman" w:eastAsia="Times New Roman" w:hAnsi="Times New Roman"/>
          <w:bCs/>
          <w:sz w:val="28"/>
          <w:szCs w:val="28"/>
          <w:lang w:eastAsia="ru-RU"/>
        </w:rPr>
        <w:t xml:space="preserve"> </w:t>
      </w:r>
      <w:proofErr w:type="spellStart"/>
      <w:r w:rsidR="0084261C">
        <w:rPr>
          <w:rFonts w:ascii="Times New Roman" w:eastAsia="Times New Roman" w:hAnsi="Times New Roman"/>
          <w:bCs/>
          <w:sz w:val="28"/>
          <w:szCs w:val="28"/>
          <w:lang w:eastAsia="ru-RU"/>
        </w:rPr>
        <w:t>пo</w:t>
      </w:r>
      <w:proofErr w:type="spellEnd"/>
      <w:r w:rsidR="0084261C">
        <w:rPr>
          <w:rFonts w:ascii="Times New Roman" w:eastAsia="Times New Roman" w:hAnsi="Times New Roman"/>
          <w:bCs/>
          <w:sz w:val="28"/>
          <w:szCs w:val="28"/>
          <w:lang w:eastAsia="ru-RU"/>
        </w:rPr>
        <w:t xml:space="preserve"> </w:t>
      </w:r>
      <w:proofErr w:type="spellStart"/>
      <w:r w:rsidR="0084261C">
        <w:rPr>
          <w:rFonts w:ascii="Times New Roman" w:eastAsia="Times New Roman" w:hAnsi="Times New Roman"/>
          <w:bCs/>
          <w:sz w:val="28"/>
          <w:szCs w:val="28"/>
          <w:lang w:eastAsia="ru-RU"/>
        </w:rPr>
        <w:t>Дoнецкoй</w:t>
      </w:r>
      <w:proofErr w:type="spellEnd"/>
      <w:r w:rsidR="0084261C">
        <w:rPr>
          <w:rFonts w:ascii="Times New Roman" w:eastAsia="Times New Roman" w:hAnsi="Times New Roman"/>
          <w:bCs/>
          <w:sz w:val="28"/>
          <w:szCs w:val="28"/>
          <w:lang w:eastAsia="ru-RU"/>
        </w:rPr>
        <w:t xml:space="preserve"> </w:t>
      </w:r>
      <w:proofErr w:type="spellStart"/>
      <w:r w:rsidR="0084261C">
        <w:rPr>
          <w:rFonts w:ascii="Times New Roman" w:eastAsia="Times New Roman" w:hAnsi="Times New Roman"/>
          <w:bCs/>
          <w:sz w:val="28"/>
          <w:szCs w:val="28"/>
          <w:lang w:eastAsia="ru-RU"/>
        </w:rPr>
        <w:t>Hapoднoй</w:t>
      </w:r>
      <w:proofErr w:type="spellEnd"/>
      <w:r w:rsidR="0084261C">
        <w:rPr>
          <w:rFonts w:ascii="Times New Roman" w:eastAsia="Times New Roman" w:hAnsi="Times New Roman"/>
          <w:bCs/>
          <w:sz w:val="28"/>
          <w:szCs w:val="28"/>
          <w:lang w:eastAsia="ru-RU"/>
        </w:rPr>
        <w:t xml:space="preserve"> </w:t>
      </w:r>
      <w:proofErr w:type="spellStart"/>
      <w:r w:rsidR="0084261C">
        <w:rPr>
          <w:rFonts w:ascii="Times New Roman" w:eastAsia="Times New Roman" w:hAnsi="Times New Roman"/>
          <w:bCs/>
          <w:sz w:val="28"/>
          <w:szCs w:val="28"/>
          <w:lang w:eastAsia="ru-RU"/>
        </w:rPr>
        <w:t>Pеспyблике</w:t>
      </w:r>
      <w:proofErr w:type="spellEnd"/>
      <w:r w:rsidR="0084261C">
        <w:rPr>
          <w:rFonts w:ascii="Times New Roman" w:eastAsia="Times New Roman" w:hAnsi="Times New Roman"/>
          <w:bCs/>
          <w:sz w:val="28"/>
          <w:szCs w:val="28"/>
          <w:lang w:eastAsia="ru-RU"/>
        </w:rPr>
        <w:t xml:space="preserve">, </w:t>
      </w:r>
      <w:proofErr w:type="spellStart"/>
      <w:r w:rsidR="00DD325C" w:rsidRPr="00DD325C">
        <w:rPr>
          <w:rFonts w:ascii="Times New Roman" w:eastAsia="Times New Roman" w:hAnsi="Times New Roman"/>
          <w:bCs/>
          <w:sz w:val="28"/>
          <w:szCs w:val="28"/>
          <w:lang w:eastAsia="ru-RU"/>
        </w:rPr>
        <w:t>Лугaнскoй</w:t>
      </w:r>
      <w:proofErr w:type="spellEnd"/>
      <w:r w:rsidR="00DD325C">
        <w:rPr>
          <w:rFonts w:ascii="Times New Roman" w:eastAsia="Times New Roman" w:hAnsi="Times New Roman"/>
          <w:bCs/>
          <w:sz w:val="28"/>
          <w:szCs w:val="28"/>
          <w:lang w:eastAsia="ru-RU"/>
        </w:rPr>
        <w:t xml:space="preserve"> </w:t>
      </w:r>
      <w:proofErr w:type="spellStart"/>
      <w:r w:rsidR="00DD325C" w:rsidRPr="00DD325C">
        <w:rPr>
          <w:rFonts w:ascii="Times New Roman" w:eastAsia="Times New Roman" w:hAnsi="Times New Roman"/>
          <w:bCs/>
          <w:sz w:val="28"/>
          <w:szCs w:val="28"/>
          <w:lang w:eastAsia="ru-RU"/>
        </w:rPr>
        <w:t>Hap</w:t>
      </w:r>
      <w:r w:rsidR="0084261C">
        <w:rPr>
          <w:rFonts w:ascii="Times New Roman" w:eastAsia="Times New Roman" w:hAnsi="Times New Roman"/>
          <w:bCs/>
          <w:sz w:val="28"/>
          <w:szCs w:val="28"/>
          <w:lang w:eastAsia="ru-RU"/>
        </w:rPr>
        <w:t>oднoй</w:t>
      </w:r>
      <w:proofErr w:type="spellEnd"/>
      <w:r w:rsidR="0084261C">
        <w:rPr>
          <w:rFonts w:ascii="Times New Roman" w:eastAsia="Times New Roman" w:hAnsi="Times New Roman"/>
          <w:bCs/>
          <w:sz w:val="28"/>
          <w:szCs w:val="28"/>
          <w:lang w:eastAsia="ru-RU"/>
        </w:rPr>
        <w:t xml:space="preserve"> </w:t>
      </w:r>
      <w:proofErr w:type="spellStart"/>
      <w:r w:rsidR="0084261C">
        <w:rPr>
          <w:rFonts w:ascii="Times New Roman" w:eastAsia="Times New Roman" w:hAnsi="Times New Roman"/>
          <w:bCs/>
          <w:sz w:val="28"/>
          <w:szCs w:val="28"/>
          <w:lang w:eastAsia="ru-RU"/>
        </w:rPr>
        <w:t>Pеспyблике</w:t>
      </w:r>
      <w:proofErr w:type="spellEnd"/>
      <w:r w:rsidR="0084261C">
        <w:rPr>
          <w:rFonts w:ascii="Times New Roman" w:eastAsia="Times New Roman" w:hAnsi="Times New Roman"/>
          <w:bCs/>
          <w:sz w:val="28"/>
          <w:szCs w:val="28"/>
          <w:lang w:eastAsia="ru-RU"/>
        </w:rPr>
        <w:t xml:space="preserve">,  </w:t>
      </w:r>
      <w:proofErr w:type="spellStart"/>
      <w:r w:rsidR="0084261C">
        <w:rPr>
          <w:rFonts w:ascii="Times New Roman" w:eastAsia="Times New Roman" w:hAnsi="Times New Roman"/>
          <w:bCs/>
          <w:sz w:val="28"/>
          <w:szCs w:val="28"/>
          <w:lang w:eastAsia="ru-RU"/>
        </w:rPr>
        <w:t>Зaпopoжскoй</w:t>
      </w:r>
      <w:proofErr w:type="spellEnd"/>
      <w:r w:rsidR="0084261C">
        <w:rPr>
          <w:rFonts w:ascii="Times New Roman" w:eastAsia="Times New Roman" w:hAnsi="Times New Roman"/>
          <w:bCs/>
          <w:sz w:val="28"/>
          <w:szCs w:val="28"/>
          <w:lang w:eastAsia="ru-RU"/>
        </w:rPr>
        <w:t xml:space="preserve"> </w:t>
      </w:r>
      <w:r w:rsidR="008D21FC">
        <w:rPr>
          <w:rFonts w:ascii="Times New Roman" w:eastAsia="Times New Roman" w:hAnsi="Times New Roman"/>
          <w:bCs/>
          <w:sz w:val="28"/>
          <w:szCs w:val="28"/>
          <w:lang w:eastAsia="ru-RU"/>
        </w:rPr>
        <w:t>области</w:t>
      </w:r>
      <w:r w:rsidR="0084261C">
        <w:rPr>
          <w:rFonts w:ascii="Times New Roman" w:eastAsia="Times New Roman" w:hAnsi="Times New Roman"/>
          <w:bCs/>
          <w:sz w:val="28"/>
          <w:szCs w:val="28"/>
          <w:lang w:eastAsia="ru-RU"/>
        </w:rPr>
        <w:t xml:space="preserve"> и </w:t>
      </w:r>
      <w:r w:rsidR="008D21FC">
        <w:rPr>
          <w:rFonts w:ascii="Times New Roman" w:eastAsia="Times New Roman" w:hAnsi="Times New Roman"/>
          <w:bCs/>
          <w:sz w:val="28"/>
          <w:szCs w:val="28"/>
          <w:lang w:eastAsia="ru-RU"/>
        </w:rPr>
        <w:t>Херсонской</w:t>
      </w:r>
      <w:r w:rsidR="0084261C">
        <w:rPr>
          <w:rFonts w:ascii="Times New Roman" w:eastAsia="Times New Roman" w:hAnsi="Times New Roman"/>
          <w:bCs/>
          <w:sz w:val="28"/>
          <w:szCs w:val="28"/>
          <w:lang w:eastAsia="ru-RU"/>
        </w:rPr>
        <w:t xml:space="preserve"> </w:t>
      </w:r>
      <w:r w:rsidR="008D21FC" w:rsidRPr="00DD325C">
        <w:rPr>
          <w:rFonts w:ascii="Times New Roman" w:eastAsia="Times New Roman" w:hAnsi="Times New Roman"/>
          <w:bCs/>
          <w:sz w:val="28"/>
          <w:szCs w:val="28"/>
          <w:lang w:eastAsia="ru-RU"/>
        </w:rPr>
        <w:t>области</w:t>
      </w:r>
      <w:r w:rsidR="00DD325C" w:rsidRPr="00DD325C">
        <w:rPr>
          <w:rFonts w:ascii="Times New Roman" w:eastAsia="Times New Roman" w:hAnsi="Times New Roman"/>
          <w:bCs/>
          <w:sz w:val="28"/>
          <w:szCs w:val="28"/>
          <w:lang w:eastAsia="ru-RU"/>
        </w:rPr>
        <w:t>,</w:t>
      </w:r>
      <w:r w:rsidR="00DD325C">
        <w:rPr>
          <w:rFonts w:ascii="Times New Roman" w:eastAsia="Times New Roman" w:hAnsi="Times New Roman"/>
          <w:bCs/>
          <w:sz w:val="28"/>
          <w:szCs w:val="28"/>
          <w:lang w:eastAsia="ru-RU"/>
        </w:rPr>
        <w:t xml:space="preserve"> </w:t>
      </w:r>
      <w:proofErr w:type="spellStart"/>
      <w:r w:rsidR="00DD325C" w:rsidRPr="00DD325C">
        <w:rPr>
          <w:rFonts w:ascii="Times New Roman" w:eastAsia="Times New Roman" w:hAnsi="Times New Roman"/>
          <w:bCs/>
          <w:sz w:val="28"/>
          <w:szCs w:val="28"/>
          <w:lang w:eastAsia="ru-RU"/>
        </w:rPr>
        <w:t>coтрудников</w:t>
      </w:r>
      <w:proofErr w:type="spellEnd"/>
      <w:r w:rsidR="00DD325C" w:rsidRPr="00DD325C">
        <w:rPr>
          <w:rFonts w:ascii="Times New Roman" w:eastAsia="Times New Roman" w:hAnsi="Times New Roman"/>
          <w:bCs/>
          <w:sz w:val="28"/>
          <w:szCs w:val="28"/>
          <w:lang w:eastAsia="ru-RU"/>
        </w:rPr>
        <w:t xml:space="preserve">  уголовно-исполнительной</w:t>
      </w:r>
      <w:r w:rsidR="0084261C">
        <w:rPr>
          <w:rFonts w:ascii="Times New Roman" w:eastAsia="Times New Roman" w:hAnsi="Times New Roman"/>
          <w:bCs/>
          <w:sz w:val="28"/>
          <w:szCs w:val="28"/>
          <w:lang w:eastAsia="ru-RU"/>
        </w:rPr>
        <w:t xml:space="preserve"> </w:t>
      </w:r>
      <w:r w:rsidR="00DD325C" w:rsidRPr="00DD325C">
        <w:rPr>
          <w:rFonts w:ascii="Times New Roman" w:eastAsia="Times New Roman" w:hAnsi="Times New Roman"/>
          <w:bCs/>
          <w:sz w:val="28"/>
          <w:szCs w:val="28"/>
          <w:lang w:eastAsia="ru-RU"/>
        </w:rPr>
        <w:t xml:space="preserve">системы </w:t>
      </w:r>
      <w:r w:rsidR="008D21FC" w:rsidRPr="00DD325C">
        <w:rPr>
          <w:rFonts w:ascii="Times New Roman" w:eastAsia="Times New Roman" w:hAnsi="Times New Roman"/>
          <w:bCs/>
          <w:sz w:val="28"/>
          <w:szCs w:val="28"/>
          <w:lang w:eastAsia="ru-RU"/>
        </w:rPr>
        <w:t>Российской</w:t>
      </w:r>
      <w:r w:rsidR="00DD325C" w:rsidRPr="00DD325C">
        <w:rPr>
          <w:rFonts w:ascii="Times New Roman" w:eastAsia="Times New Roman" w:hAnsi="Times New Roman"/>
          <w:bCs/>
          <w:sz w:val="28"/>
          <w:szCs w:val="28"/>
          <w:lang w:eastAsia="ru-RU"/>
        </w:rPr>
        <w:t xml:space="preserve"> </w:t>
      </w:r>
      <w:r w:rsidR="008D21FC" w:rsidRPr="00DD325C">
        <w:rPr>
          <w:rFonts w:ascii="Times New Roman" w:eastAsia="Times New Roman" w:hAnsi="Times New Roman"/>
          <w:bCs/>
          <w:sz w:val="28"/>
          <w:szCs w:val="28"/>
          <w:lang w:eastAsia="ru-RU"/>
        </w:rPr>
        <w:t>Федерации</w:t>
      </w:r>
      <w:r w:rsidRPr="00DD325C">
        <w:rPr>
          <w:rFonts w:ascii="Times New Roman" w:eastAsia="Times New Roman" w:hAnsi="Times New Roman"/>
          <w:bCs/>
          <w:sz w:val="28"/>
          <w:szCs w:val="28"/>
          <w:lang w:eastAsia="ru-RU"/>
        </w:rPr>
        <w:t xml:space="preserve">, выполняющих (выполнявших) возложенные на них задачи на указанных территориях в период проведения специальной военной операции, лиц, заключивших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для участия в указанной специальной военной операции, а также граждан, призванных на военную службу по мобилизации в соответствии с Указом Президента Российской Федерации от 21 сентября </w:t>
      </w:r>
      <w:r w:rsidR="008D21FC">
        <w:rPr>
          <w:rFonts w:ascii="Times New Roman" w:eastAsia="Times New Roman" w:hAnsi="Times New Roman"/>
          <w:bCs/>
          <w:sz w:val="28"/>
          <w:szCs w:val="28"/>
          <w:lang w:eastAsia="ru-RU"/>
        </w:rPr>
        <w:t xml:space="preserve"> </w:t>
      </w:r>
      <w:r w:rsidRPr="00DD325C">
        <w:rPr>
          <w:rFonts w:ascii="Times New Roman" w:eastAsia="Times New Roman" w:hAnsi="Times New Roman"/>
          <w:bCs/>
          <w:sz w:val="28"/>
          <w:szCs w:val="28"/>
          <w:lang w:eastAsia="ru-RU"/>
        </w:rPr>
        <w:t>2022 года № 647 «Об объявлении частичной мобилизации в Российской Федерации», в том числе погибших (умерших) при исполнении обязанностей военной службы (службы)</w:t>
      </w:r>
      <w:r w:rsidR="00850A71" w:rsidRPr="00DD325C">
        <w:rPr>
          <w:rFonts w:ascii="Times New Roman" w:eastAsia="Times New Roman" w:hAnsi="Times New Roman"/>
          <w:bCs/>
          <w:sz w:val="28"/>
          <w:szCs w:val="28"/>
          <w:lang w:eastAsia="ru-RU"/>
        </w:rPr>
        <w:t>»</w:t>
      </w:r>
      <w:r w:rsidRPr="00DD325C">
        <w:rPr>
          <w:rFonts w:ascii="Times New Roman" w:eastAsia="Times New Roman" w:hAnsi="Times New Roman"/>
          <w:bCs/>
          <w:sz w:val="28"/>
          <w:szCs w:val="28"/>
          <w:lang w:eastAsia="ru-RU"/>
        </w:rPr>
        <w:t xml:space="preserve">. </w:t>
      </w:r>
    </w:p>
    <w:p w14:paraId="19272083" w14:textId="77777777" w:rsidR="009C7191" w:rsidRPr="00C230B5" w:rsidRDefault="0070677C" w:rsidP="009C7191">
      <w:pPr>
        <w:spacing w:line="240" w:lineRule="auto"/>
        <w:ind w:firstLine="709"/>
        <w:rPr>
          <w:rFonts w:ascii="Times New Roman" w:eastAsia="Times New Roman" w:hAnsi="Times New Roman"/>
          <w:bCs/>
          <w:sz w:val="28"/>
          <w:szCs w:val="28"/>
          <w:lang w:eastAsia="ru-RU"/>
        </w:rPr>
      </w:pPr>
      <w:r w:rsidRPr="00C230B5">
        <w:rPr>
          <w:rFonts w:ascii="Times New Roman" w:eastAsia="Times New Roman" w:hAnsi="Times New Roman"/>
          <w:bCs/>
          <w:sz w:val="28"/>
          <w:szCs w:val="28"/>
          <w:lang w:eastAsia="ru-RU"/>
        </w:rPr>
        <w:t>2</w:t>
      </w:r>
      <w:r w:rsidR="009C7191" w:rsidRPr="00C230B5">
        <w:rPr>
          <w:rFonts w:ascii="Times New Roman" w:eastAsia="Times New Roman" w:hAnsi="Times New Roman"/>
          <w:bCs/>
          <w:sz w:val="28"/>
          <w:szCs w:val="28"/>
          <w:lang w:eastAsia="ru-RU"/>
        </w:rPr>
        <w:t>. </w:t>
      </w:r>
      <w:r w:rsidR="00C74502" w:rsidRPr="00C230B5">
        <w:rPr>
          <w:rFonts w:ascii="Times New Roman" w:hAnsi="Times New Roman"/>
          <w:bCs/>
          <w:sz w:val="28"/>
          <w:szCs w:val="28"/>
        </w:rPr>
        <w:t>Настоящее постановление разместить на официальном сайте</w:t>
      </w:r>
      <w:r w:rsidR="00C74502" w:rsidRPr="00C230B5">
        <w:rPr>
          <w:rFonts w:ascii="Times New Roman" w:hAnsi="Times New Roman"/>
          <w:bCs/>
          <w:color w:val="000000"/>
          <w:sz w:val="28"/>
          <w:szCs w:val="28"/>
        </w:rPr>
        <w:t xml:space="preserve"> </w:t>
      </w:r>
      <w:r w:rsidR="00C74502" w:rsidRPr="00C230B5">
        <w:rPr>
          <w:rFonts w:ascii="Times New Roman" w:hAnsi="Times New Roman"/>
          <w:bCs/>
          <w:sz w:val="28"/>
          <w:szCs w:val="28"/>
        </w:rPr>
        <w:t>администрации Няндомского муниципального округа Архангельской области</w:t>
      </w:r>
      <w:r w:rsidR="00C74502" w:rsidRPr="00C230B5">
        <w:rPr>
          <w:rFonts w:ascii="Times New Roman" w:hAnsi="Times New Roman"/>
          <w:bCs/>
          <w:color w:val="000000"/>
          <w:sz w:val="28"/>
          <w:szCs w:val="28"/>
        </w:rPr>
        <w:t xml:space="preserve"> </w:t>
      </w:r>
      <w:r w:rsidR="00C74502" w:rsidRPr="00C230B5">
        <w:rPr>
          <w:rFonts w:ascii="Times New Roman" w:hAnsi="Times New Roman"/>
          <w:bCs/>
          <w:sz w:val="28"/>
          <w:szCs w:val="28"/>
        </w:rPr>
        <w:t>и опубликовать в периодическом печатном издании «Вестник Няндомского района».</w:t>
      </w:r>
    </w:p>
    <w:p w14:paraId="0D16FC43" w14:textId="77777777" w:rsidR="006D6D37" w:rsidRPr="00C230B5" w:rsidRDefault="0070677C" w:rsidP="001D79C6">
      <w:pPr>
        <w:spacing w:line="240" w:lineRule="auto"/>
        <w:ind w:firstLine="709"/>
        <w:rPr>
          <w:rFonts w:ascii="Times New Roman" w:eastAsia="Times New Roman" w:hAnsi="Times New Roman"/>
          <w:bCs/>
          <w:sz w:val="28"/>
          <w:szCs w:val="28"/>
          <w:lang w:eastAsia="ru-RU"/>
        </w:rPr>
      </w:pPr>
      <w:r w:rsidRPr="00C230B5">
        <w:rPr>
          <w:rFonts w:ascii="Times New Roman" w:eastAsia="Times New Roman" w:hAnsi="Times New Roman"/>
          <w:bCs/>
          <w:sz w:val="28"/>
          <w:szCs w:val="28"/>
          <w:lang w:eastAsia="ru-RU"/>
        </w:rPr>
        <w:t>3</w:t>
      </w:r>
      <w:r w:rsidR="009C7191" w:rsidRPr="00C230B5">
        <w:rPr>
          <w:rFonts w:ascii="Times New Roman" w:eastAsia="Times New Roman" w:hAnsi="Times New Roman"/>
          <w:bCs/>
          <w:sz w:val="28"/>
          <w:szCs w:val="28"/>
          <w:lang w:eastAsia="ru-RU"/>
        </w:rPr>
        <w:t>. </w:t>
      </w:r>
      <w:r w:rsidR="00C74502" w:rsidRPr="00C230B5">
        <w:rPr>
          <w:rFonts w:ascii="Times New Roman" w:eastAsia="Times New Roman" w:hAnsi="Times New Roman"/>
          <w:bCs/>
          <w:sz w:val="28"/>
          <w:szCs w:val="28"/>
          <w:lang w:eastAsia="ru-RU"/>
        </w:rPr>
        <w:t xml:space="preserve">Настоящее постановление вступает в силу </w:t>
      </w:r>
      <w:r w:rsidR="00850A71" w:rsidRPr="00C230B5">
        <w:rPr>
          <w:rFonts w:ascii="Times New Roman" w:eastAsia="Times New Roman" w:hAnsi="Times New Roman"/>
          <w:bCs/>
          <w:sz w:val="28"/>
          <w:szCs w:val="28"/>
          <w:lang w:eastAsia="ru-RU"/>
        </w:rPr>
        <w:t>со дня его</w:t>
      </w:r>
      <w:r w:rsidR="00C85CF0" w:rsidRPr="00C230B5">
        <w:rPr>
          <w:rFonts w:ascii="Times New Roman" w:eastAsia="Times New Roman" w:hAnsi="Times New Roman"/>
          <w:bCs/>
          <w:sz w:val="28"/>
          <w:szCs w:val="28"/>
          <w:lang w:eastAsia="ru-RU"/>
        </w:rPr>
        <w:t xml:space="preserve"> официального опубликования</w:t>
      </w:r>
      <w:r w:rsidR="00467ED4" w:rsidRPr="00C230B5">
        <w:rPr>
          <w:rFonts w:ascii="Times New Roman" w:eastAsia="Times New Roman" w:hAnsi="Times New Roman"/>
          <w:bCs/>
          <w:sz w:val="28"/>
          <w:szCs w:val="28"/>
          <w:lang w:eastAsia="ru-RU"/>
        </w:rPr>
        <w:t>.</w:t>
      </w:r>
    </w:p>
    <w:p w14:paraId="45D8526F" w14:textId="77777777" w:rsidR="00850A71" w:rsidRDefault="00850A71" w:rsidP="001D79C6">
      <w:pPr>
        <w:spacing w:line="240" w:lineRule="auto"/>
        <w:ind w:firstLine="709"/>
        <w:rPr>
          <w:rFonts w:ascii="Times New Roman" w:eastAsia="Times New Roman" w:hAnsi="Times New Roman"/>
          <w:bCs/>
          <w:sz w:val="27"/>
          <w:szCs w:val="27"/>
          <w:lang w:eastAsia="ru-RU"/>
        </w:rPr>
      </w:pPr>
    </w:p>
    <w:p w14:paraId="16DF39BA" w14:textId="77777777" w:rsidR="00850A71" w:rsidRDefault="00850A71" w:rsidP="001D79C6">
      <w:pPr>
        <w:spacing w:line="240" w:lineRule="auto"/>
        <w:ind w:firstLine="709"/>
        <w:rPr>
          <w:rFonts w:ascii="Times New Roman" w:eastAsia="Times New Roman" w:hAnsi="Times New Roman"/>
          <w:bCs/>
          <w:sz w:val="27"/>
          <w:szCs w:val="27"/>
          <w:lang w:eastAsia="ru-RU"/>
        </w:rPr>
      </w:pPr>
    </w:p>
    <w:p w14:paraId="0CB66067" w14:textId="77777777" w:rsidR="00850A71" w:rsidRPr="00424B09" w:rsidRDefault="00850A71" w:rsidP="001D79C6">
      <w:pPr>
        <w:spacing w:line="240" w:lineRule="auto"/>
        <w:ind w:firstLine="709"/>
        <w:rPr>
          <w:rFonts w:ascii="Times New Roman" w:eastAsia="Times New Roman" w:hAnsi="Times New Roman"/>
          <w:sz w:val="27"/>
          <w:szCs w:val="27"/>
          <w:lang w:eastAsia="ru-RU"/>
        </w:rPr>
      </w:pPr>
    </w:p>
    <w:tbl>
      <w:tblPr>
        <w:tblStyle w:val="a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4250"/>
      </w:tblGrid>
      <w:tr w:rsidR="002B2BA3" w:rsidRPr="00C230B5" w14:paraId="69D35F6B" w14:textId="77777777" w:rsidTr="008D21FC">
        <w:tc>
          <w:tcPr>
            <w:tcW w:w="2728" w:type="pct"/>
          </w:tcPr>
          <w:p w14:paraId="4B9CFC00" w14:textId="2AEA9D17" w:rsidR="002B2BA3" w:rsidRPr="00C230B5" w:rsidRDefault="008D21FC" w:rsidP="004D2BBB">
            <w:pPr>
              <w:jc w:val="left"/>
              <w:rPr>
                <w:rFonts w:ascii="Times New Roman" w:eastAsia="Times New Roman" w:hAnsi="Times New Roman"/>
                <w:sz w:val="28"/>
                <w:szCs w:val="28"/>
                <w:lang w:eastAsia="ru-RU"/>
              </w:rPr>
            </w:pPr>
            <w:r>
              <w:rPr>
                <w:rFonts w:ascii="Times New Roman" w:hAnsi="Times New Roman"/>
                <w:b/>
                <w:sz w:val="28"/>
                <w:szCs w:val="28"/>
              </w:rPr>
              <w:t>Исполняющий обязанности г</w:t>
            </w:r>
            <w:r w:rsidR="002C2DD1" w:rsidRPr="00C230B5">
              <w:rPr>
                <w:rFonts w:ascii="Times New Roman" w:hAnsi="Times New Roman"/>
                <w:b/>
                <w:sz w:val="28"/>
                <w:szCs w:val="28"/>
              </w:rPr>
              <w:t>лав</w:t>
            </w:r>
            <w:r>
              <w:rPr>
                <w:rFonts w:ascii="Times New Roman" w:hAnsi="Times New Roman"/>
                <w:b/>
                <w:sz w:val="28"/>
                <w:szCs w:val="28"/>
              </w:rPr>
              <w:t>ы</w:t>
            </w:r>
            <w:r w:rsidR="002B2BA3" w:rsidRPr="00C230B5">
              <w:rPr>
                <w:rFonts w:ascii="Times New Roman" w:hAnsi="Times New Roman"/>
                <w:b/>
                <w:sz w:val="28"/>
                <w:szCs w:val="28"/>
              </w:rPr>
              <w:t xml:space="preserve"> Няндомского муниципального округа </w:t>
            </w:r>
          </w:p>
        </w:tc>
        <w:tc>
          <w:tcPr>
            <w:tcW w:w="2272" w:type="pct"/>
          </w:tcPr>
          <w:p w14:paraId="607C68C2" w14:textId="77777777" w:rsidR="002B2BA3" w:rsidRPr="00C230B5" w:rsidRDefault="002B2BA3" w:rsidP="00523180">
            <w:pPr>
              <w:ind w:firstLine="851"/>
              <w:rPr>
                <w:rFonts w:ascii="Times New Roman" w:hAnsi="Times New Roman"/>
                <w:b/>
                <w:sz w:val="28"/>
                <w:szCs w:val="28"/>
              </w:rPr>
            </w:pPr>
          </w:p>
          <w:p w14:paraId="1FCBD5BC" w14:textId="6507E95C" w:rsidR="002B2BA3" w:rsidRPr="00C230B5" w:rsidRDefault="00C230B5" w:rsidP="004D2BBB">
            <w:pPr>
              <w:ind w:firstLine="851"/>
              <w:jc w:val="right"/>
              <w:rPr>
                <w:rFonts w:ascii="Times New Roman" w:hAnsi="Times New Roman"/>
                <w:b/>
                <w:sz w:val="28"/>
                <w:szCs w:val="28"/>
              </w:rPr>
            </w:pPr>
            <w:r w:rsidRPr="00C230B5">
              <w:rPr>
                <w:rFonts w:ascii="Times New Roman" w:hAnsi="Times New Roman"/>
                <w:b/>
                <w:sz w:val="28"/>
                <w:szCs w:val="28"/>
              </w:rPr>
              <w:t>А.</w:t>
            </w:r>
            <w:r w:rsidR="008D21FC">
              <w:rPr>
                <w:rFonts w:ascii="Times New Roman" w:hAnsi="Times New Roman"/>
                <w:b/>
                <w:sz w:val="28"/>
                <w:szCs w:val="28"/>
              </w:rPr>
              <w:t>Г</w:t>
            </w:r>
            <w:r w:rsidRPr="00C230B5">
              <w:rPr>
                <w:rFonts w:ascii="Times New Roman" w:hAnsi="Times New Roman"/>
                <w:b/>
                <w:sz w:val="28"/>
                <w:szCs w:val="28"/>
              </w:rPr>
              <w:t xml:space="preserve">. </w:t>
            </w:r>
            <w:r w:rsidR="008D21FC">
              <w:rPr>
                <w:rFonts w:ascii="Times New Roman" w:hAnsi="Times New Roman"/>
                <w:b/>
                <w:sz w:val="28"/>
                <w:szCs w:val="28"/>
              </w:rPr>
              <w:t>Ведерников</w:t>
            </w:r>
          </w:p>
        </w:tc>
      </w:tr>
    </w:tbl>
    <w:p w14:paraId="6D0068B4" w14:textId="77777777" w:rsidR="002B2BA3" w:rsidRDefault="002B2BA3" w:rsidP="009C7191">
      <w:pPr>
        <w:spacing w:line="240" w:lineRule="auto"/>
        <w:ind w:firstLine="709"/>
        <w:rPr>
          <w:rFonts w:ascii="Times New Roman" w:hAnsi="Times New Roman"/>
          <w:sz w:val="27"/>
          <w:szCs w:val="27"/>
        </w:rPr>
      </w:pPr>
    </w:p>
    <w:p w14:paraId="43BDC39E" w14:textId="77777777" w:rsidR="00C75644" w:rsidRDefault="00C75644" w:rsidP="009C7191">
      <w:pPr>
        <w:spacing w:line="240" w:lineRule="auto"/>
        <w:ind w:firstLine="709"/>
        <w:rPr>
          <w:rFonts w:ascii="Times New Roman" w:hAnsi="Times New Roman"/>
          <w:sz w:val="27"/>
          <w:szCs w:val="27"/>
        </w:rPr>
      </w:pPr>
    </w:p>
    <w:p w14:paraId="6206528C" w14:textId="77777777" w:rsidR="00C75644" w:rsidRDefault="00C75644" w:rsidP="009C7191">
      <w:pPr>
        <w:spacing w:line="240" w:lineRule="auto"/>
        <w:ind w:firstLine="709"/>
        <w:rPr>
          <w:rFonts w:ascii="Times New Roman" w:hAnsi="Times New Roman"/>
          <w:sz w:val="27"/>
          <w:szCs w:val="27"/>
        </w:rPr>
      </w:pPr>
    </w:p>
    <w:p w14:paraId="2799B002" w14:textId="77777777" w:rsidR="00C75644" w:rsidRDefault="00C75644" w:rsidP="009C7191">
      <w:pPr>
        <w:spacing w:line="240" w:lineRule="auto"/>
        <w:ind w:firstLine="709"/>
        <w:rPr>
          <w:rFonts w:ascii="Times New Roman" w:hAnsi="Times New Roman"/>
          <w:sz w:val="27"/>
          <w:szCs w:val="27"/>
        </w:rPr>
      </w:pPr>
    </w:p>
    <w:p w14:paraId="4E020CD3" w14:textId="77777777" w:rsidR="00C75644" w:rsidRDefault="00C75644" w:rsidP="009C7191">
      <w:pPr>
        <w:spacing w:line="240" w:lineRule="auto"/>
        <w:ind w:firstLine="709"/>
        <w:rPr>
          <w:rFonts w:ascii="Times New Roman" w:hAnsi="Times New Roman"/>
          <w:sz w:val="27"/>
          <w:szCs w:val="27"/>
        </w:rPr>
      </w:pPr>
    </w:p>
    <w:p w14:paraId="3FB2DB29" w14:textId="77777777" w:rsidR="00080256" w:rsidRDefault="00080256" w:rsidP="009C7191">
      <w:pPr>
        <w:spacing w:line="240" w:lineRule="auto"/>
        <w:ind w:firstLine="709"/>
        <w:rPr>
          <w:rFonts w:ascii="Times New Roman" w:hAnsi="Times New Roman"/>
          <w:sz w:val="27"/>
          <w:szCs w:val="27"/>
        </w:rPr>
      </w:pPr>
    </w:p>
    <w:p w14:paraId="4B8E8BEF" w14:textId="77777777" w:rsidR="00080256" w:rsidRDefault="00080256" w:rsidP="009C7191">
      <w:pPr>
        <w:spacing w:line="240" w:lineRule="auto"/>
        <w:ind w:firstLine="709"/>
        <w:rPr>
          <w:rFonts w:ascii="Times New Roman" w:hAnsi="Times New Roman"/>
          <w:sz w:val="27"/>
          <w:szCs w:val="27"/>
        </w:rPr>
      </w:pPr>
    </w:p>
    <w:p w14:paraId="369B3A13" w14:textId="77777777" w:rsidR="00080256" w:rsidRDefault="00080256">
      <w:pPr>
        <w:rPr>
          <w:rFonts w:ascii="Times New Roman" w:hAnsi="Times New Roman"/>
          <w:sz w:val="27"/>
          <w:szCs w:val="27"/>
        </w:rPr>
      </w:pPr>
      <w:r>
        <w:rPr>
          <w:rFonts w:ascii="Times New Roman" w:hAnsi="Times New Roman"/>
          <w:sz w:val="27"/>
          <w:szCs w:val="27"/>
        </w:rPr>
        <w:br w:type="page"/>
      </w:r>
    </w:p>
    <w:tbl>
      <w:tblPr>
        <w:tblStyle w:val="a7"/>
        <w:tblpPr w:leftFromText="180" w:rightFromText="180" w:vertAnchor="text" w:horzAnchor="margin" w:tblpXSpec="right" w:tblpY="145"/>
        <w:tblW w:w="0" w:type="auto"/>
        <w:tblLook w:val="04A0" w:firstRow="1" w:lastRow="0" w:firstColumn="1" w:lastColumn="0" w:noHBand="0" w:noVBand="1"/>
      </w:tblPr>
      <w:tblGrid>
        <w:gridCol w:w="5778"/>
      </w:tblGrid>
      <w:tr w:rsidR="00080256" w14:paraId="7C9E67E2" w14:textId="77777777" w:rsidTr="002C2DD1">
        <w:trPr>
          <w:trHeight w:val="1701"/>
        </w:trPr>
        <w:tc>
          <w:tcPr>
            <w:tcW w:w="5778" w:type="dxa"/>
            <w:tcBorders>
              <w:top w:val="nil"/>
              <w:left w:val="nil"/>
              <w:bottom w:val="nil"/>
              <w:right w:val="nil"/>
            </w:tcBorders>
          </w:tcPr>
          <w:p w14:paraId="7C0FB41B" w14:textId="77777777" w:rsidR="00080256" w:rsidRDefault="00080256" w:rsidP="00470428">
            <w:pPr>
              <w:jc w:val="center"/>
              <w:rPr>
                <w:rFonts w:ascii="Times New Roman" w:hAnsi="Times New Roman"/>
                <w:sz w:val="28"/>
                <w:szCs w:val="27"/>
              </w:rPr>
            </w:pPr>
            <w:r w:rsidRPr="0090340F">
              <w:rPr>
                <w:rFonts w:ascii="Times New Roman" w:hAnsi="Times New Roman"/>
                <w:sz w:val="28"/>
                <w:szCs w:val="27"/>
              </w:rPr>
              <w:lastRenderedPageBreak/>
              <w:t>УТВЕРЖДЕНЫ</w:t>
            </w:r>
          </w:p>
          <w:p w14:paraId="017D5B69" w14:textId="7FA00D63" w:rsidR="005853C8" w:rsidRDefault="00080256" w:rsidP="00470428">
            <w:pPr>
              <w:jc w:val="center"/>
              <w:rPr>
                <w:rFonts w:ascii="Times New Roman" w:hAnsi="Times New Roman"/>
                <w:sz w:val="28"/>
                <w:szCs w:val="27"/>
              </w:rPr>
            </w:pPr>
            <w:r>
              <w:rPr>
                <w:rFonts w:ascii="Times New Roman" w:hAnsi="Times New Roman"/>
                <w:sz w:val="28"/>
                <w:szCs w:val="27"/>
              </w:rPr>
              <w:t>п</w:t>
            </w:r>
            <w:r w:rsidRPr="0090340F">
              <w:rPr>
                <w:rFonts w:ascii="Times New Roman" w:hAnsi="Times New Roman"/>
                <w:sz w:val="28"/>
                <w:szCs w:val="27"/>
              </w:rPr>
              <w:t>остановлением администрации</w:t>
            </w:r>
          </w:p>
          <w:p w14:paraId="41287854" w14:textId="77777777" w:rsidR="005853C8" w:rsidRDefault="00080256" w:rsidP="00470428">
            <w:pPr>
              <w:jc w:val="center"/>
              <w:rPr>
                <w:rFonts w:ascii="Times New Roman" w:hAnsi="Times New Roman"/>
                <w:sz w:val="28"/>
                <w:szCs w:val="27"/>
              </w:rPr>
            </w:pPr>
            <w:r w:rsidRPr="0090340F">
              <w:rPr>
                <w:rFonts w:ascii="Times New Roman" w:hAnsi="Times New Roman"/>
                <w:sz w:val="28"/>
                <w:szCs w:val="27"/>
              </w:rPr>
              <w:t>Няндомского муниципального округа</w:t>
            </w:r>
          </w:p>
          <w:p w14:paraId="489CF64C" w14:textId="3A2E9E27" w:rsidR="00080256" w:rsidRDefault="00080256" w:rsidP="00470428">
            <w:pPr>
              <w:jc w:val="center"/>
              <w:rPr>
                <w:rFonts w:ascii="Times New Roman" w:hAnsi="Times New Roman"/>
                <w:sz w:val="28"/>
                <w:szCs w:val="27"/>
              </w:rPr>
            </w:pPr>
            <w:r w:rsidRPr="0090340F">
              <w:rPr>
                <w:rFonts w:ascii="Times New Roman" w:hAnsi="Times New Roman"/>
                <w:sz w:val="28"/>
                <w:szCs w:val="27"/>
              </w:rPr>
              <w:t>Архангельской области</w:t>
            </w:r>
          </w:p>
          <w:p w14:paraId="48A1A75D" w14:textId="54BF15EC" w:rsidR="00080256" w:rsidRPr="009C7191" w:rsidRDefault="00EF0595" w:rsidP="00470428">
            <w:pPr>
              <w:jc w:val="center"/>
              <w:rPr>
                <w:rFonts w:ascii="Times New Roman" w:hAnsi="Times New Roman"/>
                <w:sz w:val="28"/>
                <w:szCs w:val="27"/>
              </w:rPr>
            </w:pPr>
            <w:r>
              <w:rPr>
                <w:rFonts w:ascii="Times New Roman" w:hAnsi="Times New Roman"/>
                <w:sz w:val="28"/>
                <w:szCs w:val="28"/>
              </w:rPr>
              <w:t>от «31» июля 2025 г. №154-па</w:t>
            </w:r>
          </w:p>
        </w:tc>
      </w:tr>
    </w:tbl>
    <w:p w14:paraId="640445C8" w14:textId="77777777" w:rsidR="00080256" w:rsidRDefault="00080256" w:rsidP="009C7191">
      <w:pPr>
        <w:spacing w:line="240" w:lineRule="auto"/>
        <w:ind w:firstLine="709"/>
        <w:rPr>
          <w:rFonts w:ascii="Times New Roman" w:hAnsi="Times New Roman"/>
          <w:sz w:val="27"/>
          <w:szCs w:val="27"/>
        </w:rPr>
      </w:pPr>
    </w:p>
    <w:p w14:paraId="12F5ED17" w14:textId="77777777" w:rsidR="00080256" w:rsidRDefault="00080256" w:rsidP="009C7191">
      <w:pPr>
        <w:spacing w:line="240" w:lineRule="auto"/>
        <w:ind w:firstLine="709"/>
        <w:rPr>
          <w:rFonts w:ascii="Times New Roman" w:hAnsi="Times New Roman"/>
          <w:sz w:val="27"/>
          <w:szCs w:val="27"/>
        </w:rPr>
      </w:pPr>
    </w:p>
    <w:p w14:paraId="7F954040" w14:textId="77777777" w:rsidR="00080256" w:rsidRDefault="00080256" w:rsidP="009C7191">
      <w:pPr>
        <w:spacing w:line="240" w:lineRule="auto"/>
        <w:ind w:firstLine="709"/>
        <w:rPr>
          <w:rFonts w:ascii="Times New Roman" w:hAnsi="Times New Roman"/>
          <w:sz w:val="27"/>
          <w:szCs w:val="27"/>
        </w:rPr>
      </w:pPr>
    </w:p>
    <w:p w14:paraId="1BCEE099" w14:textId="77777777" w:rsidR="00080256" w:rsidRDefault="00080256" w:rsidP="009C7191">
      <w:pPr>
        <w:spacing w:line="240" w:lineRule="auto"/>
        <w:ind w:firstLine="709"/>
        <w:rPr>
          <w:rFonts w:ascii="Times New Roman" w:hAnsi="Times New Roman"/>
          <w:sz w:val="27"/>
          <w:szCs w:val="27"/>
        </w:rPr>
      </w:pPr>
    </w:p>
    <w:p w14:paraId="6A8AFF1B" w14:textId="77777777" w:rsidR="00080256" w:rsidRDefault="00080256" w:rsidP="009C7191">
      <w:pPr>
        <w:spacing w:line="240" w:lineRule="auto"/>
        <w:ind w:firstLine="709"/>
        <w:rPr>
          <w:rFonts w:ascii="Times New Roman" w:hAnsi="Times New Roman"/>
          <w:sz w:val="27"/>
          <w:szCs w:val="27"/>
        </w:rPr>
      </w:pPr>
    </w:p>
    <w:p w14:paraId="7169B17B" w14:textId="77777777" w:rsidR="00080256" w:rsidRDefault="00080256" w:rsidP="009C7191">
      <w:pPr>
        <w:spacing w:line="240" w:lineRule="auto"/>
        <w:ind w:firstLine="709"/>
        <w:rPr>
          <w:rFonts w:ascii="Times New Roman" w:hAnsi="Times New Roman"/>
          <w:sz w:val="27"/>
          <w:szCs w:val="27"/>
        </w:rPr>
      </w:pPr>
    </w:p>
    <w:p w14:paraId="7ECAB37E" w14:textId="77777777" w:rsidR="00080256" w:rsidRPr="00424B09" w:rsidRDefault="00080256" w:rsidP="00470428">
      <w:pPr>
        <w:spacing w:line="240" w:lineRule="auto"/>
        <w:ind w:firstLine="709"/>
        <w:jc w:val="center"/>
        <w:rPr>
          <w:rFonts w:ascii="Times New Roman" w:hAnsi="Times New Roman"/>
          <w:sz w:val="27"/>
          <w:szCs w:val="27"/>
        </w:rPr>
      </w:pPr>
    </w:p>
    <w:p w14:paraId="667F832A" w14:textId="77777777" w:rsidR="00470428" w:rsidRDefault="00080256" w:rsidP="00470428">
      <w:pPr>
        <w:spacing w:line="240" w:lineRule="auto"/>
        <w:jc w:val="center"/>
        <w:rPr>
          <w:rFonts w:ascii="Times New Roman" w:hAnsi="Times New Roman"/>
          <w:sz w:val="28"/>
          <w:szCs w:val="28"/>
        </w:rPr>
      </w:pPr>
      <w:r w:rsidRPr="00C7464A">
        <w:rPr>
          <w:rFonts w:ascii="Times New Roman" w:hAnsi="Times New Roman"/>
          <w:sz w:val="28"/>
          <w:szCs w:val="28"/>
        </w:rPr>
        <w:t>ИЗМЕНЕНИЯ,</w:t>
      </w:r>
      <w:r w:rsidR="00470428">
        <w:rPr>
          <w:rFonts w:ascii="Times New Roman" w:hAnsi="Times New Roman"/>
          <w:sz w:val="28"/>
          <w:szCs w:val="28"/>
        </w:rPr>
        <w:t xml:space="preserve"> </w:t>
      </w:r>
    </w:p>
    <w:p w14:paraId="24FE69BF" w14:textId="77777777" w:rsidR="00470428" w:rsidRDefault="00080256" w:rsidP="00470428">
      <w:pPr>
        <w:spacing w:line="240" w:lineRule="auto"/>
        <w:jc w:val="center"/>
        <w:rPr>
          <w:rFonts w:ascii="Times New Roman" w:hAnsi="Times New Roman"/>
          <w:sz w:val="28"/>
          <w:szCs w:val="28"/>
        </w:rPr>
      </w:pPr>
      <w:r w:rsidRPr="00C7464A">
        <w:rPr>
          <w:rFonts w:ascii="Times New Roman" w:hAnsi="Times New Roman"/>
          <w:sz w:val="28"/>
          <w:szCs w:val="28"/>
        </w:rPr>
        <w:t>которые вносятся в постановление администрации Няндомского муниципального округа Архангельской области</w:t>
      </w:r>
      <w:r w:rsidR="00470428">
        <w:rPr>
          <w:rFonts w:ascii="Times New Roman" w:hAnsi="Times New Roman"/>
          <w:sz w:val="28"/>
          <w:szCs w:val="28"/>
        </w:rPr>
        <w:t xml:space="preserve"> </w:t>
      </w:r>
    </w:p>
    <w:p w14:paraId="2FEB7216" w14:textId="44D7C71C" w:rsidR="00080256" w:rsidRDefault="00080256" w:rsidP="00470428">
      <w:pPr>
        <w:spacing w:line="240" w:lineRule="auto"/>
        <w:jc w:val="center"/>
        <w:rPr>
          <w:rFonts w:ascii="Times New Roman" w:hAnsi="Times New Roman"/>
          <w:sz w:val="28"/>
          <w:szCs w:val="28"/>
        </w:rPr>
      </w:pPr>
      <w:r w:rsidRPr="00C7464A">
        <w:rPr>
          <w:rFonts w:ascii="Times New Roman" w:hAnsi="Times New Roman"/>
          <w:sz w:val="28"/>
          <w:szCs w:val="28"/>
        </w:rPr>
        <w:t>от 27 июня 2023 года № 270-па</w:t>
      </w:r>
    </w:p>
    <w:p w14:paraId="768488EF" w14:textId="77777777" w:rsidR="00911AF5" w:rsidRDefault="00911AF5" w:rsidP="00C7464A">
      <w:pPr>
        <w:spacing w:line="240" w:lineRule="auto"/>
        <w:ind w:firstLine="709"/>
        <w:jc w:val="center"/>
        <w:rPr>
          <w:rFonts w:ascii="Times New Roman" w:hAnsi="Times New Roman"/>
          <w:sz w:val="28"/>
          <w:szCs w:val="28"/>
        </w:rPr>
      </w:pPr>
    </w:p>
    <w:p w14:paraId="55863BF3" w14:textId="18CDC5DD" w:rsidR="00DF192D" w:rsidRDefault="009E49D4" w:rsidP="006C08DE">
      <w:pPr>
        <w:pStyle w:val="a5"/>
        <w:numPr>
          <w:ilvl w:val="0"/>
          <w:numId w:val="25"/>
        </w:numPr>
        <w:tabs>
          <w:tab w:val="left" w:pos="993"/>
        </w:tabs>
        <w:spacing w:line="240" w:lineRule="auto"/>
        <w:ind w:left="0" w:firstLine="709"/>
        <w:rPr>
          <w:rFonts w:ascii="Times New Roman" w:hAnsi="Times New Roman"/>
          <w:sz w:val="28"/>
          <w:szCs w:val="28"/>
        </w:rPr>
      </w:pPr>
      <w:r>
        <w:rPr>
          <w:rFonts w:ascii="Times New Roman" w:hAnsi="Times New Roman"/>
          <w:sz w:val="28"/>
          <w:szCs w:val="28"/>
        </w:rPr>
        <w:t>Наименование постановлени</w:t>
      </w:r>
      <w:r w:rsidR="00470428">
        <w:rPr>
          <w:rFonts w:ascii="Times New Roman" w:hAnsi="Times New Roman"/>
          <w:sz w:val="28"/>
          <w:szCs w:val="28"/>
        </w:rPr>
        <w:t>я</w:t>
      </w:r>
      <w:r>
        <w:rPr>
          <w:rFonts w:ascii="Times New Roman" w:hAnsi="Times New Roman"/>
          <w:sz w:val="28"/>
          <w:szCs w:val="28"/>
        </w:rPr>
        <w:t xml:space="preserve"> изложить в новой редакции:</w:t>
      </w:r>
    </w:p>
    <w:p w14:paraId="463C19A3" w14:textId="6F688C5A" w:rsidR="009E49D4" w:rsidRDefault="009E49D4" w:rsidP="006C08DE">
      <w:pPr>
        <w:pStyle w:val="a5"/>
        <w:spacing w:line="240" w:lineRule="auto"/>
        <w:ind w:left="0" w:firstLine="709"/>
        <w:rPr>
          <w:rFonts w:ascii="Times New Roman" w:hAnsi="Times New Roman"/>
          <w:sz w:val="28"/>
          <w:szCs w:val="28"/>
        </w:rPr>
      </w:pPr>
      <w:r>
        <w:rPr>
          <w:rFonts w:ascii="Times New Roman" w:hAnsi="Times New Roman"/>
          <w:sz w:val="28"/>
          <w:szCs w:val="28"/>
        </w:rPr>
        <w:t>«</w:t>
      </w:r>
      <w:r w:rsidR="006C08DE">
        <w:rPr>
          <w:rFonts w:ascii="Times New Roman" w:hAnsi="Times New Roman"/>
          <w:sz w:val="28"/>
          <w:szCs w:val="28"/>
        </w:rPr>
        <w:t>О дополнительных мерах социальной поддержки семьям проживающих на территории Няндомского муниципального округа Архангельской области военнослужащих, сотрудников некоторых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принимающих (принимавших) участие в специальной военной операции, проводимой на территориях Донецкой Народной Республики, Луганской Народной Республики, Запорожской области, Херсонкой области и Украины и (или) выполняющих (выполнявших)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сотрудников Следственного комитета Российской Федерации, направленных в порядке перевода (прикомандированных) из следственного управления Следственного комитета Российской Федерации по Архангельской области и Ненецкому автономному округу в следственные управления Следственного комитета Российской Федерации по Донецкой Народной Республике, Луганской Народной Республике, Запорожской области, Херсонской области, сотрудников уголовной исполнительной системы Российской Федерации, выполняющих (выполнявших) возложенные на них задачи на указанных территориях в период проведения специальной военной операции, лиц, заключивших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w:t>
      </w:r>
      <w:r w:rsidR="000B5F83">
        <w:rPr>
          <w:rFonts w:ascii="Times New Roman" w:hAnsi="Times New Roman"/>
          <w:sz w:val="28"/>
          <w:szCs w:val="28"/>
        </w:rPr>
        <w:t>) для участия в указанной специальной военной операции, а также граждан призванных на военную службу по мобилизации в соответствии с Указом Президента Российской Федерации от 21 сентября 2022 года № 647 «Об объявлении частичной мобилизации в Российской Федерации», в том числе погибших (умерших) при исполнении обязанностей военной службы (службы).»</w:t>
      </w:r>
      <w:r w:rsidR="00470428">
        <w:rPr>
          <w:rFonts w:ascii="Times New Roman" w:hAnsi="Times New Roman"/>
          <w:sz w:val="28"/>
          <w:szCs w:val="28"/>
        </w:rPr>
        <w:t>.</w:t>
      </w:r>
    </w:p>
    <w:p w14:paraId="1D82B17D" w14:textId="6434C052" w:rsidR="000B5F83" w:rsidRPr="00470428" w:rsidRDefault="000B5F83" w:rsidP="00470428">
      <w:pPr>
        <w:pStyle w:val="a5"/>
        <w:numPr>
          <w:ilvl w:val="0"/>
          <w:numId w:val="25"/>
        </w:numPr>
        <w:tabs>
          <w:tab w:val="left" w:pos="1069"/>
        </w:tabs>
        <w:spacing w:line="240" w:lineRule="auto"/>
        <w:ind w:left="0" w:firstLine="709"/>
        <w:rPr>
          <w:rFonts w:ascii="Times New Roman" w:hAnsi="Times New Roman"/>
          <w:sz w:val="28"/>
          <w:szCs w:val="28"/>
        </w:rPr>
      </w:pPr>
      <w:r w:rsidRPr="00470428">
        <w:rPr>
          <w:rFonts w:ascii="Times New Roman" w:hAnsi="Times New Roman"/>
          <w:sz w:val="28"/>
          <w:szCs w:val="28"/>
        </w:rPr>
        <w:t xml:space="preserve">Пункт 1 постановления изложить в новой редакции: </w:t>
      </w:r>
    </w:p>
    <w:p w14:paraId="111DAC19" w14:textId="18B98FAA" w:rsidR="000B5F83" w:rsidRDefault="000B5F83" w:rsidP="000B5F83">
      <w:pPr>
        <w:tabs>
          <w:tab w:val="left" w:pos="993"/>
        </w:tabs>
        <w:spacing w:line="240" w:lineRule="auto"/>
        <w:ind w:firstLine="709"/>
        <w:rPr>
          <w:rFonts w:ascii="Times New Roman" w:hAnsi="Times New Roman"/>
          <w:sz w:val="28"/>
          <w:szCs w:val="28"/>
        </w:rPr>
      </w:pPr>
      <w:r>
        <w:rPr>
          <w:rFonts w:ascii="Times New Roman" w:hAnsi="Times New Roman"/>
          <w:sz w:val="28"/>
          <w:szCs w:val="28"/>
        </w:rPr>
        <w:lastRenderedPageBreak/>
        <w:t>«1. В</w:t>
      </w:r>
      <w:r w:rsidRPr="000B5F83">
        <w:rPr>
          <w:rFonts w:ascii="Times New Roman" w:hAnsi="Times New Roman"/>
          <w:sz w:val="28"/>
          <w:szCs w:val="28"/>
        </w:rPr>
        <w:t xml:space="preserve">вести бессрочно следующие дополнительные меры социальной поддержки семьям проживающих на территории Няндомского муниципального округа Архангельской области военнослужащих, </w:t>
      </w:r>
      <w:r>
        <w:rPr>
          <w:rFonts w:ascii="Times New Roman" w:hAnsi="Times New Roman"/>
          <w:sz w:val="28"/>
          <w:szCs w:val="28"/>
        </w:rPr>
        <w:t xml:space="preserve">сотрудников некоторых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принимающих (принимавших) участие в специальной военной операции, проводимой на территориях Донецкой Народной Республики, Луганской Народной Республики, Запорожской области, Херсонкой области и Украины и (или) выполняющих (выполнявших)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сотрудников Следственного комитета Российской Федерации, направленных в порядке перевода (прикомандированных) из следственного управления Следственного комитета Российской Федерации по Архангельской области и Ненецкому автономному округу в следственные управления Следственного комитета Российской Федерации по Донецкой Народной Республике, Луганской Народной Республике, Запорожской области, Херсонской области, сотрудников уголовной исполнительной системы Российской Федерации, выполняющих (выполнявших) возложенные на них задачи на указанных территориях в период проведения специальной военной операции, лиц, заключивших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для участия в указанной специальной военной операции, а также граждан призванных на военную службу по мобилизации в соответствии с Указом Президента Российской Федерации от 21 сентября 2022 года № 647 «Об объявлении частичной мобилизации в Российской Федерации», в том числе погибших (умерших) при исполнении обязанностей военной службы (службы) (далее соответственно – военнослужащие, сотрудники, добровольцы и мобилизованные граждане): </w:t>
      </w:r>
    </w:p>
    <w:p w14:paraId="21C92D6C" w14:textId="1D7FDA3D" w:rsidR="000B5F83" w:rsidRDefault="000B5F83" w:rsidP="000B5F83">
      <w:pPr>
        <w:pStyle w:val="a5"/>
        <w:numPr>
          <w:ilvl w:val="0"/>
          <w:numId w:val="26"/>
        </w:numPr>
        <w:tabs>
          <w:tab w:val="left" w:pos="993"/>
        </w:tabs>
        <w:spacing w:line="240" w:lineRule="auto"/>
        <w:ind w:left="0" w:firstLine="709"/>
        <w:rPr>
          <w:rFonts w:ascii="Times New Roman" w:hAnsi="Times New Roman"/>
          <w:sz w:val="28"/>
          <w:szCs w:val="28"/>
        </w:rPr>
      </w:pPr>
      <w:r w:rsidRPr="000B5F83">
        <w:rPr>
          <w:rFonts w:ascii="Times New Roman" w:hAnsi="Times New Roman"/>
          <w:sz w:val="28"/>
          <w:szCs w:val="28"/>
        </w:rPr>
        <w:t>бесплатное горячее питание обучающихся по образовательным программам основного общего и среднего общего образования в муниципальных общеобразовательных организациях, являющихся детьми, родитель(и) или законный(</w:t>
      </w:r>
      <w:proofErr w:type="spellStart"/>
      <w:r w:rsidRPr="000B5F83">
        <w:rPr>
          <w:rFonts w:ascii="Times New Roman" w:hAnsi="Times New Roman"/>
          <w:sz w:val="28"/>
          <w:szCs w:val="28"/>
        </w:rPr>
        <w:t>ые</w:t>
      </w:r>
      <w:proofErr w:type="spellEnd"/>
      <w:r w:rsidRPr="000B5F83">
        <w:rPr>
          <w:rFonts w:ascii="Times New Roman" w:hAnsi="Times New Roman"/>
          <w:sz w:val="28"/>
          <w:szCs w:val="28"/>
        </w:rPr>
        <w:t>) представитель(и) которых является(</w:t>
      </w:r>
      <w:proofErr w:type="spellStart"/>
      <w:r w:rsidRPr="000B5F83">
        <w:rPr>
          <w:rFonts w:ascii="Times New Roman" w:hAnsi="Times New Roman"/>
          <w:sz w:val="28"/>
          <w:szCs w:val="28"/>
        </w:rPr>
        <w:t>ются</w:t>
      </w:r>
      <w:proofErr w:type="spellEnd"/>
      <w:r w:rsidRPr="000B5F83">
        <w:rPr>
          <w:rFonts w:ascii="Times New Roman" w:hAnsi="Times New Roman"/>
          <w:sz w:val="28"/>
          <w:szCs w:val="28"/>
        </w:rPr>
        <w:t>) военнослужащим, сотрудником или мобилизованным гражданином;</w:t>
      </w:r>
    </w:p>
    <w:p w14:paraId="4CE40F54" w14:textId="6146EC08" w:rsidR="000B5F83" w:rsidRDefault="000B5F83" w:rsidP="000B5F83">
      <w:pPr>
        <w:pStyle w:val="a5"/>
        <w:numPr>
          <w:ilvl w:val="0"/>
          <w:numId w:val="26"/>
        </w:numPr>
        <w:tabs>
          <w:tab w:val="left" w:pos="993"/>
        </w:tabs>
        <w:spacing w:line="240" w:lineRule="auto"/>
        <w:ind w:left="0" w:firstLine="709"/>
        <w:rPr>
          <w:rFonts w:ascii="Times New Roman" w:hAnsi="Times New Roman"/>
          <w:sz w:val="28"/>
          <w:szCs w:val="28"/>
        </w:rPr>
      </w:pPr>
      <w:r w:rsidRPr="000B5F83">
        <w:rPr>
          <w:rFonts w:ascii="Times New Roman" w:hAnsi="Times New Roman"/>
          <w:sz w:val="28"/>
          <w:szCs w:val="28"/>
        </w:rPr>
        <w:t>бесплатный присмотр и уход за детьми, посещающими муниципальные образовательные организации, реализующие программы дошкольного образования, и являющихся детьми, родитель(и) или законный(</w:t>
      </w:r>
      <w:proofErr w:type="spellStart"/>
      <w:r w:rsidRPr="000B5F83">
        <w:rPr>
          <w:rFonts w:ascii="Times New Roman" w:hAnsi="Times New Roman"/>
          <w:sz w:val="28"/>
          <w:szCs w:val="28"/>
        </w:rPr>
        <w:t>ые</w:t>
      </w:r>
      <w:proofErr w:type="spellEnd"/>
      <w:r w:rsidRPr="000B5F83">
        <w:rPr>
          <w:rFonts w:ascii="Times New Roman" w:hAnsi="Times New Roman"/>
          <w:sz w:val="28"/>
          <w:szCs w:val="28"/>
        </w:rPr>
        <w:t>) представитель(и) которых является(</w:t>
      </w:r>
      <w:proofErr w:type="spellStart"/>
      <w:r w:rsidRPr="000B5F83">
        <w:rPr>
          <w:rFonts w:ascii="Times New Roman" w:hAnsi="Times New Roman"/>
          <w:sz w:val="28"/>
          <w:szCs w:val="28"/>
        </w:rPr>
        <w:t>ются</w:t>
      </w:r>
      <w:proofErr w:type="spellEnd"/>
      <w:r w:rsidRPr="000B5F83">
        <w:rPr>
          <w:rFonts w:ascii="Times New Roman" w:hAnsi="Times New Roman"/>
          <w:sz w:val="28"/>
          <w:szCs w:val="28"/>
        </w:rPr>
        <w:t>) военнослужащим, сотрудником или мобилизованным гражданином, в виде оплаты расходов указанной образовательной организации, связанных с организацией питания и приобретением расходных материалов, используемых для обеспечения соблюдения воспитанниками режима дня и личной гигиены;</w:t>
      </w:r>
    </w:p>
    <w:p w14:paraId="78D9CAB1" w14:textId="55CB7492" w:rsidR="000B5F83" w:rsidRDefault="000B5F83" w:rsidP="000B5F83">
      <w:pPr>
        <w:pStyle w:val="a5"/>
        <w:numPr>
          <w:ilvl w:val="0"/>
          <w:numId w:val="26"/>
        </w:numPr>
        <w:tabs>
          <w:tab w:val="left" w:pos="993"/>
        </w:tabs>
        <w:spacing w:line="240" w:lineRule="auto"/>
        <w:ind w:left="0" w:firstLine="709"/>
        <w:rPr>
          <w:rFonts w:ascii="Times New Roman" w:hAnsi="Times New Roman"/>
          <w:sz w:val="28"/>
          <w:szCs w:val="28"/>
        </w:rPr>
      </w:pPr>
      <w:r w:rsidRPr="000B5F83">
        <w:rPr>
          <w:rFonts w:ascii="Times New Roman" w:hAnsi="Times New Roman"/>
          <w:sz w:val="28"/>
          <w:szCs w:val="28"/>
        </w:rPr>
        <w:lastRenderedPageBreak/>
        <w:t>зачисление детей в группы продленного дня и круглосуточного пребывания в муниципальных дошкольных образовательных организациях в первоочередном (преимущественном) порядке, родитель(и) или законный(</w:t>
      </w:r>
      <w:proofErr w:type="spellStart"/>
      <w:r w:rsidRPr="000B5F83">
        <w:rPr>
          <w:rFonts w:ascii="Times New Roman" w:hAnsi="Times New Roman"/>
          <w:sz w:val="28"/>
          <w:szCs w:val="28"/>
        </w:rPr>
        <w:t>ые</w:t>
      </w:r>
      <w:proofErr w:type="spellEnd"/>
      <w:r w:rsidRPr="000B5F83">
        <w:rPr>
          <w:rFonts w:ascii="Times New Roman" w:hAnsi="Times New Roman"/>
          <w:sz w:val="28"/>
          <w:szCs w:val="28"/>
        </w:rPr>
        <w:t>) представитель(и) которых является(</w:t>
      </w:r>
      <w:proofErr w:type="spellStart"/>
      <w:r w:rsidRPr="000B5F83">
        <w:rPr>
          <w:rFonts w:ascii="Times New Roman" w:hAnsi="Times New Roman"/>
          <w:sz w:val="28"/>
          <w:szCs w:val="28"/>
        </w:rPr>
        <w:t>ются</w:t>
      </w:r>
      <w:proofErr w:type="spellEnd"/>
      <w:r w:rsidRPr="000B5F83">
        <w:rPr>
          <w:rFonts w:ascii="Times New Roman" w:hAnsi="Times New Roman"/>
          <w:sz w:val="28"/>
          <w:szCs w:val="28"/>
        </w:rPr>
        <w:t>) военнослужащим, сотрудником или мобилизованным гражданином, в том числе в случае гибели (смерти) участника специальной военной операции;</w:t>
      </w:r>
    </w:p>
    <w:p w14:paraId="7943DDAD" w14:textId="79F60E13" w:rsidR="000B5F83" w:rsidRDefault="000B5F83" w:rsidP="000B5F83">
      <w:pPr>
        <w:pStyle w:val="a5"/>
        <w:numPr>
          <w:ilvl w:val="0"/>
          <w:numId w:val="26"/>
        </w:numPr>
        <w:tabs>
          <w:tab w:val="left" w:pos="993"/>
        </w:tabs>
        <w:spacing w:line="240" w:lineRule="auto"/>
        <w:ind w:left="0" w:firstLine="709"/>
        <w:rPr>
          <w:rFonts w:ascii="Times New Roman" w:hAnsi="Times New Roman"/>
          <w:sz w:val="28"/>
          <w:szCs w:val="28"/>
        </w:rPr>
      </w:pPr>
      <w:r w:rsidRPr="000B5F83">
        <w:rPr>
          <w:rFonts w:ascii="Times New Roman" w:hAnsi="Times New Roman"/>
          <w:sz w:val="28"/>
          <w:szCs w:val="28"/>
        </w:rPr>
        <w:t>предоставление преимущественного права семьям военнослужащих, сотрудников, добровольцев и мобилизованных граждан, в том числе в случае гибели (смерти) участников специальной военной операции, на перевод детей в другие наиболее приближенные к месту жительства семьи муниципальные образовательные организации, реализующие программы дошкольного образования;</w:t>
      </w:r>
    </w:p>
    <w:p w14:paraId="34E75AF0" w14:textId="77777777" w:rsidR="00470428" w:rsidRDefault="000B5F83" w:rsidP="00470428">
      <w:pPr>
        <w:pStyle w:val="a5"/>
        <w:numPr>
          <w:ilvl w:val="0"/>
          <w:numId w:val="26"/>
        </w:numPr>
        <w:tabs>
          <w:tab w:val="left" w:pos="993"/>
        </w:tabs>
        <w:spacing w:line="240" w:lineRule="auto"/>
        <w:ind w:left="0" w:firstLine="709"/>
        <w:rPr>
          <w:rFonts w:ascii="Times New Roman" w:hAnsi="Times New Roman"/>
          <w:sz w:val="28"/>
          <w:szCs w:val="28"/>
        </w:rPr>
      </w:pPr>
      <w:r w:rsidRPr="000B5F83">
        <w:rPr>
          <w:rFonts w:ascii="Times New Roman" w:hAnsi="Times New Roman"/>
          <w:sz w:val="28"/>
          <w:szCs w:val="28"/>
        </w:rPr>
        <w:t>предоставление преимущественного права семьям военнослужащих, сотрудников, добровольцев и мобилизованных граждан, в том числе в случае гибели (смерти) участников специальной военной операции, на перевод детей в другие наиболее приближенные к месту жительства семьи муниципальные образовательные организации, реализующие программы начального общего, основного общего и среднего общего образования</w:t>
      </w:r>
      <w:r w:rsidR="00B42ED0">
        <w:rPr>
          <w:rFonts w:ascii="Times New Roman" w:hAnsi="Times New Roman"/>
          <w:sz w:val="28"/>
          <w:szCs w:val="28"/>
        </w:rPr>
        <w:t>.».</w:t>
      </w:r>
    </w:p>
    <w:p w14:paraId="0DA60847" w14:textId="258AB28E" w:rsidR="00B42ED0" w:rsidRPr="00470428" w:rsidRDefault="00B42ED0" w:rsidP="00470428">
      <w:pPr>
        <w:pStyle w:val="a5"/>
        <w:numPr>
          <w:ilvl w:val="0"/>
          <w:numId w:val="25"/>
        </w:numPr>
        <w:tabs>
          <w:tab w:val="left" w:pos="993"/>
        </w:tabs>
        <w:spacing w:line="240" w:lineRule="auto"/>
        <w:ind w:left="0" w:firstLine="709"/>
        <w:rPr>
          <w:rFonts w:ascii="Times New Roman" w:hAnsi="Times New Roman"/>
          <w:sz w:val="28"/>
          <w:szCs w:val="28"/>
        </w:rPr>
      </w:pPr>
      <w:r w:rsidRPr="00470428">
        <w:rPr>
          <w:rFonts w:ascii="Times New Roman" w:hAnsi="Times New Roman"/>
          <w:sz w:val="28"/>
          <w:szCs w:val="28"/>
        </w:rPr>
        <w:t>Пункт 3 постановления изложить в новой редакции:</w:t>
      </w:r>
    </w:p>
    <w:p w14:paraId="4A315F8B" w14:textId="33E237A0" w:rsidR="00B42ED0" w:rsidRDefault="00B42ED0" w:rsidP="00B42ED0">
      <w:pPr>
        <w:tabs>
          <w:tab w:val="left" w:pos="993"/>
        </w:tabs>
        <w:spacing w:line="240" w:lineRule="auto"/>
        <w:ind w:firstLine="709"/>
        <w:rPr>
          <w:rFonts w:ascii="Times New Roman" w:hAnsi="Times New Roman"/>
          <w:sz w:val="28"/>
          <w:szCs w:val="28"/>
        </w:rPr>
      </w:pPr>
      <w:r>
        <w:rPr>
          <w:rFonts w:ascii="Times New Roman" w:hAnsi="Times New Roman"/>
          <w:sz w:val="28"/>
          <w:szCs w:val="28"/>
        </w:rPr>
        <w:t xml:space="preserve">«3. </w:t>
      </w:r>
      <w:r w:rsidR="00522D10">
        <w:rPr>
          <w:rFonts w:ascii="Times New Roman" w:hAnsi="Times New Roman"/>
          <w:sz w:val="28"/>
          <w:szCs w:val="28"/>
        </w:rPr>
        <w:t xml:space="preserve">Утвердить прилагаемое Положение о дополнительных мерах социальной поддержки семьям проживающих на территории Няндомского муниципального округа Архангельской области военнослужащих, сотрудников некоторых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принимающих (принимавших) участие в специальной военной операции, проводимой на территориях Донецкой Народной Республики, Луганской Народной Республики, Запорожской области, Херсонкой области и Украины и (или) выполняющих (выполнявших)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сотрудников Следственного комитета Российской Федерации, направленных в порядке перевода (прикомандированных) из следственного управления Следственного комитета Российской Федерации по Архангельской области и Ненецкому автономному округу в следственные управления Следственного комитета Российской Федерации по Донецкой Народной Республике, Луганской Народной Республике, Запорожской области, Херсонской области, сотрудников уголовной исполнительной системы Российской Федерации, выполняющих (выполнявших) возложенные на них задачи на указанных территориях в период проведения специальной военной операции, лиц, заключивших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для участия в указанной специальной военной </w:t>
      </w:r>
      <w:r w:rsidR="00522D10">
        <w:rPr>
          <w:rFonts w:ascii="Times New Roman" w:hAnsi="Times New Roman"/>
          <w:sz w:val="28"/>
          <w:szCs w:val="28"/>
        </w:rPr>
        <w:lastRenderedPageBreak/>
        <w:t>операции, а также граждан призванных на военную службу по мобилизации в соответствии с Указом Президента Российской Федерации от 21 сентября 2022 года № 647 «Об объявлении частичной мобилизации в Российской Федерации», в том числе погибших (умерших) при исполнении обязанностей военной службы (службы).».</w:t>
      </w:r>
    </w:p>
    <w:p w14:paraId="087CB844" w14:textId="763D16B0" w:rsidR="00522D10" w:rsidRDefault="00522D10" w:rsidP="00522D10">
      <w:pPr>
        <w:pStyle w:val="a5"/>
        <w:numPr>
          <w:ilvl w:val="0"/>
          <w:numId w:val="25"/>
        </w:numPr>
        <w:tabs>
          <w:tab w:val="left" w:pos="993"/>
        </w:tabs>
        <w:spacing w:line="240" w:lineRule="auto"/>
        <w:ind w:left="0" w:firstLine="709"/>
        <w:rPr>
          <w:rFonts w:ascii="Times New Roman" w:hAnsi="Times New Roman"/>
          <w:sz w:val="28"/>
          <w:szCs w:val="28"/>
        </w:rPr>
      </w:pPr>
      <w:r>
        <w:rPr>
          <w:rFonts w:ascii="Times New Roman" w:hAnsi="Times New Roman"/>
          <w:sz w:val="28"/>
          <w:szCs w:val="28"/>
        </w:rPr>
        <w:t>Наименование Положения изложить в новой редакции:</w:t>
      </w:r>
    </w:p>
    <w:p w14:paraId="34E4E97A" w14:textId="77777777" w:rsidR="00522D10" w:rsidRDefault="00522D10" w:rsidP="00522D10">
      <w:pPr>
        <w:tabs>
          <w:tab w:val="left" w:pos="993"/>
        </w:tabs>
        <w:spacing w:line="240" w:lineRule="auto"/>
        <w:ind w:firstLine="709"/>
        <w:rPr>
          <w:rFonts w:ascii="Times New Roman" w:hAnsi="Times New Roman"/>
          <w:sz w:val="28"/>
          <w:szCs w:val="28"/>
        </w:rPr>
      </w:pPr>
      <w:r>
        <w:rPr>
          <w:rFonts w:ascii="Times New Roman" w:hAnsi="Times New Roman"/>
          <w:sz w:val="28"/>
          <w:szCs w:val="28"/>
        </w:rPr>
        <w:t>«Положение о дополнительных мерах социальной поддержки семьям проживающих на территории Няндомского муниципального округа Архангельской области военнослужащих, сотрудников некоторых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принимающих (принимавших) участие в специальной военной операции, проводимой на территориях Донецкой Народной Республики, Луганской Народной Республики, Запорожской области, Херсонкой области и Украины и (или) выполняющих (выполнявших)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сотрудников Следственного комитета Российской Федерации, направленных в порядке перевода (прикомандированных) из следственного управления Следственного комитета Российской Федерации по Архангельской области и Ненецкому автономному округу в следственные управления Следственного комитета Российской Федерации по Донецкой Народной Республике, Луганской Народной Республике, Запорожской области, Херсонской области, сотрудников уголовной исполнительной системы Российской Федерации, выполняющих (выполнявших) возложенные на них задачи на указанных территориях в период проведения специальной военной операции, лиц, заключивших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для участия в указанной специальной военной операции, а также граждан призванных на военную службу по мобилизации в соответствии с Указом Президента Российской Федерации от 21 сентября 2022 года № 647 «Об объявлении частичной мобилизации в Российской Федерации», в том числе погибших (умерших) при исполнении обязанностей военной службы (службы).».</w:t>
      </w:r>
    </w:p>
    <w:p w14:paraId="209C43B1" w14:textId="6548307C" w:rsidR="00522D10" w:rsidRDefault="00522D10" w:rsidP="00470428">
      <w:pPr>
        <w:pStyle w:val="a5"/>
        <w:numPr>
          <w:ilvl w:val="0"/>
          <w:numId w:val="25"/>
        </w:numPr>
        <w:tabs>
          <w:tab w:val="left" w:pos="993"/>
        </w:tabs>
        <w:spacing w:line="240" w:lineRule="auto"/>
        <w:ind w:left="0" w:firstLine="709"/>
        <w:rPr>
          <w:rFonts w:ascii="Times New Roman" w:hAnsi="Times New Roman"/>
          <w:sz w:val="28"/>
          <w:szCs w:val="28"/>
        </w:rPr>
      </w:pPr>
      <w:r>
        <w:rPr>
          <w:rFonts w:ascii="Times New Roman" w:hAnsi="Times New Roman"/>
          <w:sz w:val="28"/>
          <w:szCs w:val="28"/>
        </w:rPr>
        <w:t>Пункт 1 Положения изложить в новой редакции:</w:t>
      </w:r>
    </w:p>
    <w:p w14:paraId="2FE1E9F7" w14:textId="2F7A3963" w:rsidR="00522D10" w:rsidRDefault="00522D10" w:rsidP="00522D10">
      <w:pPr>
        <w:tabs>
          <w:tab w:val="left" w:pos="993"/>
        </w:tabs>
        <w:spacing w:line="240" w:lineRule="auto"/>
        <w:ind w:firstLine="709"/>
        <w:rPr>
          <w:rFonts w:ascii="Times New Roman" w:hAnsi="Times New Roman"/>
          <w:sz w:val="28"/>
          <w:szCs w:val="28"/>
        </w:rPr>
      </w:pPr>
      <w:r>
        <w:rPr>
          <w:rFonts w:ascii="Times New Roman" w:hAnsi="Times New Roman"/>
          <w:sz w:val="28"/>
          <w:szCs w:val="28"/>
        </w:rPr>
        <w:t xml:space="preserve">«1. Настоящее Положение определяет порядок предоставления дополнительных мер социальной поддержки семьям проживающих на территории Няндомского муниципального округа Архангельской области военнослужащих, сотрудников некоторых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принимающих (принимавших) участие в специальной военной операции, проводимой на территориях </w:t>
      </w:r>
      <w:r>
        <w:rPr>
          <w:rFonts w:ascii="Times New Roman" w:hAnsi="Times New Roman"/>
          <w:sz w:val="28"/>
          <w:szCs w:val="28"/>
        </w:rPr>
        <w:lastRenderedPageBreak/>
        <w:t xml:space="preserve">Донецкой Народной Республики, Луганской Народной Республики, Запорожской области, Херсонкой области и Украины и (или) выполняющих (выполнявших)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сотрудников Следственного комитета Российской Федерации, направленных в порядке перевода (прикомандированных) из следственного управления Следственного комитета Российской Федерации по Архангельской области и Ненецкому автономному округу в следственные управления Следственного комитета Российской Федерации по Донецкой Народной Республике, Луганской Народной Республике, Запорожской области, Херсонской области, сотрудников уголовной исполнительной системы Российской Федерации, выполняющих (выполнявших) возложенные на них задачи на указанных территориях в период проведения специальной военной операции, лиц, заключивших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для участия в указанной специальной военной операции, а также граждан призванных на военную службу по мобилизации в соответствии с Указом Президента Российской Федерации от 21 сентября 2022 года № 647 «Об объявлении частичной мобилизации в Российской Федерации», в том числе погибших (умерших) при исполнении обязанностей военной службы (службы) (далее соответственно – военнослужащие, сотрудники, добровольцы и мобилизованные граждане).». </w:t>
      </w:r>
    </w:p>
    <w:p w14:paraId="7EF84EEC" w14:textId="4F410390" w:rsidR="00522D10" w:rsidRPr="00470428" w:rsidRDefault="00522D10" w:rsidP="00470428">
      <w:pPr>
        <w:pStyle w:val="a5"/>
        <w:numPr>
          <w:ilvl w:val="0"/>
          <w:numId w:val="25"/>
        </w:numPr>
        <w:tabs>
          <w:tab w:val="left" w:pos="993"/>
        </w:tabs>
        <w:spacing w:line="240" w:lineRule="auto"/>
        <w:ind w:left="0" w:firstLine="709"/>
        <w:rPr>
          <w:rFonts w:ascii="Times New Roman" w:hAnsi="Times New Roman"/>
          <w:sz w:val="28"/>
          <w:szCs w:val="28"/>
        </w:rPr>
      </w:pPr>
      <w:r w:rsidRPr="00470428">
        <w:rPr>
          <w:rFonts w:ascii="Times New Roman" w:hAnsi="Times New Roman"/>
          <w:sz w:val="28"/>
          <w:szCs w:val="28"/>
        </w:rPr>
        <w:t>Пункт 12 Положения изложить в новой редакции:</w:t>
      </w:r>
    </w:p>
    <w:p w14:paraId="3BACD789" w14:textId="2CF41F12" w:rsidR="00522D10" w:rsidRPr="00522D10" w:rsidRDefault="00522D10" w:rsidP="00522D10">
      <w:pPr>
        <w:tabs>
          <w:tab w:val="left" w:pos="993"/>
        </w:tabs>
        <w:spacing w:line="240" w:lineRule="auto"/>
        <w:ind w:firstLine="709"/>
        <w:rPr>
          <w:rFonts w:ascii="Times New Roman" w:hAnsi="Times New Roman"/>
          <w:sz w:val="28"/>
          <w:szCs w:val="28"/>
        </w:rPr>
      </w:pPr>
      <w:r>
        <w:rPr>
          <w:rFonts w:ascii="Times New Roman" w:hAnsi="Times New Roman"/>
          <w:sz w:val="28"/>
          <w:szCs w:val="28"/>
        </w:rPr>
        <w:t xml:space="preserve">«12. Средняя стоимость горячего питания на одного обучающегося по программам основного общего и среднего общего образования устанавливается Правилами предоставления и расходования иного межбюджетного трансферта бюджетам муниципальных районов, муниципальных округов и городских округов </w:t>
      </w:r>
      <w:r w:rsidR="00155222">
        <w:rPr>
          <w:rFonts w:ascii="Times New Roman" w:hAnsi="Times New Roman"/>
          <w:sz w:val="28"/>
          <w:szCs w:val="28"/>
        </w:rPr>
        <w:t xml:space="preserve">Архангельской области на финансовое обеспечение мероприятий по организации предоставления дополнительных мер социальной поддержки семьям проживающих на территории Няндомского муниципального округа Архангельской области военнослужащих, сотрудников некоторых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принимающих (принимавших) участие в специальной военной операции, проводимой на территориях Донецкой Народной Республики, Луганской Народной Республики, Запорожской области, Херсонкой области и Украины и (или) выполняющих (выполнявших)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сотрудников Следственного комитета Российской Федерации, </w:t>
      </w:r>
      <w:r w:rsidR="00155222">
        <w:rPr>
          <w:rFonts w:ascii="Times New Roman" w:hAnsi="Times New Roman"/>
          <w:sz w:val="28"/>
          <w:szCs w:val="28"/>
        </w:rPr>
        <w:lastRenderedPageBreak/>
        <w:t xml:space="preserve">направленных в порядке перевода (прикомандированных) из следственного управления Следственного комитета Российской Федерации по Архангельской области и Ненецкому автономному округу в следственные управления Следственного комитета Российской Федерации по Донецкой Народной Республике, Луганской Народной Республике, Запорожской области, Херсонской области, сотрудников уголовной исполнительной системы Российской Федерации, выполняющих (выполнявших) возложенные на них задачи на указанных территориях в период проведения специальной военной операции, лиц, заключивших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для участия в указанной специальной военной операции, а также граждан призванных на военную службу по мобилизации в соответствии с Указом Президента Российской Федерации от 21 сентября 2022 года № 647 «Об объявлении частичной мобилизации в Российской Федерации», в том числе погибших (умерших) при исполнении обязанностей военной службы (службы), в виде бесплатного горячего питания обучающихся по образовательным программам основного общего и среднего общего образования в муниципальных общеобразовательных организациях, и бесплатного присмотра и ухода за детьми, посещающими муниципальные образовательные организации, реализующие программы дошкольного образования в виде оплаты расходов образовательной организации, связанных с организацией питания и приобретением расходных материалов, используемых для обеспечения соблюдения воспитанниками режима дня и личной гигиены, утвержденными Постановлением Правительства Архангельской области от 12 октября 2012 года № 463-пп.». </w:t>
      </w:r>
    </w:p>
    <w:p w14:paraId="66E05BDA" w14:textId="77777777" w:rsidR="00522D10" w:rsidRPr="00B42ED0" w:rsidRDefault="00522D10" w:rsidP="00B42ED0">
      <w:pPr>
        <w:tabs>
          <w:tab w:val="left" w:pos="993"/>
        </w:tabs>
        <w:spacing w:line="240" w:lineRule="auto"/>
        <w:ind w:firstLine="709"/>
        <w:rPr>
          <w:rFonts w:ascii="Times New Roman" w:hAnsi="Times New Roman"/>
          <w:sz w:val="28"/>
          <w:szCs w:val="28"/>
        </w:rPr>
      </w:pPr>
    </w:p>
    <w:p w14:paraId="48E4D331" w14:textId="09F55476" w:rsidR="000B5F83" w:rsidRDefault="000B5F83" w:rsidP="000B5F83">
      <w:pPr>
        <w:tabs>
          <w:tab w:val="left" w:pos="993"/>
        </w:tabs>
        <w:spacing w:line="240" w:lineRule="auto"/>
        <w:ind w:firstLine="709"/>
        <w:rPr>
          <w:rFonts w:ascii="Times New Roman" w:hAnsi="Times New Roman"/>
          <w:sz w:val="28"/>
          <w:szCs w:val="28"/>
        </w:rPr>
      </w:pPr>
    </w:p>
    <w:p w14:paraId="1E433A76" w14:textId="77777777" w:rsidR="000B5F83" w:rsidRDefault="000B5F83">
      <w:pPr>
        <w:rPr>
          <w:rFonts w:ascii="Times New Roman" w:hAnsi="Times New Roman"/>
          <w:sz w:val="28"/>
          <w:szCs w:val="28"/>
        </w:rPr>
      </w:pPr>
      <w:r>
        <w:rPr>
          <w:rFonts w:ascii="Times New Roman" w:hAnsi="Times New Roman"/>
          <w:sz w:val="28"/>
          <w:szCs w:val="28"/>
        </w:rPr>
        <w:br w:type="page"/>
      </w:r>
    </w:p>
    <w:p w14:paraId="5FCBB427" w14:textId="34A8B2DE" w:rsidR="000B5F83" w:rsidRDefault="000B5F83" w:rsidP="000B5F83">
      <w:pPr>
        <w:tabs>
          <w:tab w:val="left" w:pos="993"/>
        </w:tabs>
        <w:spacing w:line="240" w:lineRule="auto"/>
        <w:ind w:firstLine="709"/>
        <w:rPr>
          <w:rFonts w:ascii="Times New Roman" w:hAnsi="Times New Roman"/>
          <w:sz w:val="28"/>
          <w:szCs w:val="28"/>
        </w:rPr>
      </w:pPr>
    </w:p>
    <w:tbl>
      <w:tblPr>
        <w:tblW w:w="5000" w:type="pct"/>
        <w:tblLook w:val="04A0" w:firstRow="1" w:lastRow="0" w:firstColumn="1" w:lastColumn="0" w:noHBand="0" w:noVBand="1"/>
      </w:tblPr>
      <w:tblGrid>
        <w:gridCol w:w="4402"/>
        <w:gridCol w:w="4952"/>
      </w:tblGrid>
      <w:tr w:rsidR="00467ED4" w:rsidRPr="00BF5ED6" w14:paraId="76705A21" w14:textId="77777777" w:rsidTr="0023513A">
        <w:tc>
          <w:tcPr>
            <w:tcW w:w="2353" w:type="pct"/>
            <w:shd w:val="clear" w:color="auto" w:fill="auto"/>
          </w:tcPr>
          <w:p w14:paraId="1147473C" w14:textId="77777777" w:rsidR="0033458A" w:rsidRDefault="0033458A" w:rsidP="005F1F81">
            <w:pPr>
              <w:spacing w:line="240" w:lineRule="auto"/>
              <w:rPr>
                <w:rFonts w:ascii="Times New Roman" w:hAnsi="Times New Roman"/>
                <w:sz w:val="24"/>
                <w:szCs w:val="28"/>
              </w:rPr>
            </w:pPr>
          </w:p>
          <w:p w14:paraId="76847BF8" w14:textId="77777777" w:rsidR="0033458A" w:rsidRDefault="0033458A" w:rsidP="005F1F81">
            <w:pPr>
              <w:spacing w:line="240" w:lineRule="auto"/>
              <w:rPr>
                <w:rFonts w:ascii="Times New Roman" w:hAnsi="Times New Roman"/>
                <w:sz w:val="24"/>
                <w:szCs w:val="28"/>
              </w:rPr>
            </w:pPr>
          </w:p>
          <w:p w14:paraId="5394DB9E" w14:textId="77777777" w:rsidR="0033458A" w:rsidRDefault="0033458A" w:rsidP="005F1F81">
            <w:pPr>
              <w:spacing w:line="240" w:lineRule="auto"/>
              <w:rPr>
                <w:rFonts w:ascii="Times New Roman" w:hAnsi="Times New Roman"/>
                <w:sz w:val="24"/>
                <w:szCs w:val="28"/>
              </w:rPr>
            </w:pPr>
          </w:p>
          <w:p w14:paraId="10BA266D" w14:textId="77777777" w:rsidR="0033458A" w:rsidRDefault="0033458A" w:rsidP="005F1F81">
            <w:pPr>
              <w:spacing w:line="240" w:lineRule="auto"/>
              <w:rPr>
                <w:rFonts w:ascii="Times New Roman" w:hAnsi="Times New Roman"/>
                <w:sz w:val="24"/>
                <w:szCs w:val="28"/>
              </w:rPr>
            </w:pPr>
          </w:p>
          <w:p w14:paraId="5060D7E6" w14:textId="77777777" w:rsidR="0033458A" w:rsidRDefault="0033458A" w:rsidP="005F1F81">
            <w:pPr>
              <w:spacing w:line="240" w:lineRule="auto"/>
              <w:rPr>
                <w:rFonts w:ascii="Times New Roman" w:hAnsi="Times New Roman"/>
                <w:sz w:val="24"/>
                <w:szCs w:val="28"/>
              </w:rPr>
            </w:pPr>
          </w:p>
          <w:p w14:paraId="2E476427" w14:textId="77777777" w:rsidR="0033458A" w:rsidRDefault="0033458A" w:rsidP="005F1F81">
            <w:pPr>
              <w:spacing w:line="240" w:lineRule="auto"/>
              <w:rPr>
                <w:rFonts w:ascii="Times New Roman" w:hAnsi="Times New Roman"/>
                <w:sz w:val="24"/>
                <w:szCs w:val="28"/>
              </w:rPr>
            </w:pPr>
          </w:p>
          <w:p w14:paraId="03D9FE98" w14:textId="77777777" w:rsidR="0033458A" w:rsidRDefault="0033458A" w:rsidP="005F1F81">
            <w:pPr>
              <w:spacing w:line="240" w:lineRule="auto"/>
              <w:rPr>
                <w:rFonts w:ascii="Times New Roman" w:hAnsi="Times New Roman"/>
                <w:sz w:val="24"/>
                <w:szCs w:val="28"/>
              </w:rPr>
            </w:pPr>
          </w:p>
          <w:p w14:paraId="5D08B933" w14:textId="77777777" w:rsidR="0033458A" w:rsidRDefault="0033458A" w:rsidP="005F1F81">
            <w:pPr>
              <w:spacing w:line="240" w:lineRule="auto"/>
              <w:rPr>
                <w:rFonts w:ascii="Times New Roman" w:hAnsi="Times New Roman"/>
                <w:sz w:val="24"/>
                <w:szCs w:val="28"/>
              </w:rPr>
            </w:pPr>
          </w:p>
          <w:p w14:paraId="32B5CB45" w14:textId="77777777" w:rsidR="0033458A" w:rsidRDefault="0033458A" w:rsidP="005F1F81">
            <w:pPr>
              <w:spacing w:line="240" w:lineRule="auto"/>
              <w:rPr>
                <w:rFonts w:ascii="Times New Roman" w:hAnsi="Times New Roman"/>
                <w:sz w:val="24"/>
                <w:szCs w:val="28"/>
              </w:rPr>
            </w:pPr>
          </w:p>
          <w:p w14:paraId="0343E592" w14:textId="77777777" w:rsidR="0033458A" w:rsidRDefault="0033458A" w:rsidP="005F1F81">
            <w:pPr>
              <w:spacing w:line="240" w:lineRule="auto"/>
              <w:rPr>
                <w:rFonts w:ascii="Times New Roman" w:hAnsi="Times New Roman"/>
                <w:sz w:val="24"/>
                <w:szCs w:val="28"/>
              </w:rPr>
            </w:pPr>
          </w:p>
          <w:p w14:paraId="5ECABACC" w14:textId="77777777" w:rsidR="0033458A" w:rsidRDefault="0033458A" w:rsidP="005F1F81">
            <w:pPr>
              <w:spacing w:line="240" w:lineRule="auto"/>
              <w:rPr>
                <w:rFonts w:ascii="Times New Roman" w:hAnsi="Times New Roman"/>
                <w:sz w:val="24"/>
                <w:szCs w:val="28"/>
              </w:rPr>
            </w:pPr>
          </w:p>
          <w:p w14:paraId="226D1D1F" w14:textId="77777777" w:rsidR="00467ED4" w:rsidRPr="00BF5ED6" w:rsidRDefault="00467ED4" w:rsidP="005F1F81">
            <w:pPr>
              <w:spacing w:line="240" w:lineRule="auto"/>
              <w:rPr>
                <w:rFonts w:ascii="Times New Roman" w:hAnsi="Times New Roman"/>
                <w:sz w:val="24"/>
                <w:szCs w:val="28"/>
              </w:rPr>
            </w:pPr>
            <w:r w:rsidRPr="00BF5ED6">
              <w:rPr>
                <w:rFonts w:ascii="Times New Roman" w:hAnsi="Times New Roman"/>
                <w:sz w:val="24"/>
                <w:szCs w:val="28"/>
              </w:rPr>
              <w:t>Исполнитель:</w:t>
            </w:r>
          </w:p>
          <w:p w14:paraId="4F030627" w14:textId="77777777" w:rsidR="00467ED4" w:rsidRPr="00BF5ED6" w:rsidRDefault="00467ED4" w:rsidP="005F1F81">
            <w:pPr>
              <w:spacing w:line="240" w:lineRule="auto"/>
              <w:rPr>
                <w:sz w:val="24"/>
                <w:szCs w:val="28"/>
              </w:rPr>
            </w:pPr>
          </w:p>
        </w:tc>
        <w:tc>
          <w:tcPr>
            <w:tcW w:w="2647" w:type="pct"/>
            <w:shd w:val="clear" w:color="auto" w:fill="auto"/>
          </w:tcPr>
          <w:p w14:paraId="420FE27B" w14:textId="77777777" w:rsidR="00467ED4" w:rsidRPr="00BF5ED6" w:rsidRDefault="00467ED4" w:rsidP="005F1F81">
            <w:pPr>
              <w:spacing w:line="240" w:lineRule="auto"/>
              <w:rPr>
                <w:sz w:val="24"/>
                <w:szCs w:val="28"/>
              </w:rPr>
            </w:pPr>
          </w:p>
        </w:tc>
      </w:tr>
      <w:tr w:rsidR="00467ED4" w:rsidRPr="00BF5ED6" w14:paraId="20C6E4B7" w14:textId="77777777" w:rsidTr="0023513A">
        <w:tc>
          <w:tcPr>
            <w:tcW w:w="2353" w:type="pct"/>
            <w:shd w:val="clear" w:color="auto" w:fill="auto"/>
          </w:tcPr>
          <w:p w14:paraId="4F3E8ED6" w14:textId="77777777" w:rsidR="00467ED4" w:rsidRPr="00BF5ED6" w:rsidRDefault="00467ED4" w:rsidP="005F1F81">
            <w:pPr>
              <w:spacing w:line="240" w:lineRule="auto"/>
              <w:rPr>
                <w:rFonts w:ascii="Times New Roman" w:hAnsi="Times New Roman"/>
                <w:sz w:val="24"/>
                <w:szCs w:val="28"/>
              </w:rPr>
            </w:pPr>
            <w:r w:rsidRPr="00BF5ED6">
              <w:rPr>
                <w:rFonts w:ascii="Times New Roman" w:hAnsi="Times New Roman"/>
                <w:sz w:val="24"/>
                <w:szCs w:val="28"/>
              </w:rPr>
              <w:t>Главный специалист отдела образовательных организаций Управления образования администрации Няндомского муниципального округа</w:t>
            </w:r>
            <w:r>
              <w:rPr>
                <w:rFonts w:ascii="Times New Roman" w:hAnsi="Times New Roman"/>
                <w:sz w:val="24"/>
                <w:szCs w:val="28"/>
              </w:rPr>
              <w:t xml:space="preserve"> Архангельской области</w:t>
            </w:r>
          </w:p>
        </w:tc>
        <w:tc>
          <w:tcPr>
            <w:tcW w:w="2647" w:type="pct"/>
            <w:shd w:val="clear" w:color="auto" w:fill="auto"/>
          </w:tcPr>
          <w:p w14:paraId="2DFA827B" w14:textId="77777777" w:rsidR="00467ED4" w:rsidRDefault="00467ED4" w:rsidP="005F1F81">
            <w:pPr>
              <w:spacing w:line="240" w:lineRule="auto"/>
              <w:jc w:val="right"/>
              <w:rPr>
                <w:rFonts w:ascii="Times New Roman" w:hAnsi="Times New Roman"/>
                <w:sz w:val="24"/>
                <w:szCs w:val="28"/>
              </w:rPr>
            </w:pPr>
          </w:p>
          <w:p w14:paraId="7E6C813F" w14:textId="77777777" w:rsidR="00467ED4" w:rsidRDefault="00467ED4" w:rsidP="005F1F81">
            <w:pPr>
              <w:spacing w:line="240" w:lineRule="auto"/>
              <w:jc w:val="right"/>
              <w:rPr>
                <w:rFonts w:ascii="Times New Roman" w:hAnsi="Times New Roman"/>
                <w:sz w:val="24"/>
                <w:szCs w:val="28"/>
              </w:rPr>
            </w:pPr>
          </w:p>
          <w:p w14:paraId="23A7428D" w14:textId="77777777" w:rsidR="00467ED4" w:rsidRDefault="00467ED4" w:rsidP="005F1F81">
            <w:pPr>
              <w:spacing w:line="240" w:lineRule="auto"/>
              <w:jc w:val="right"/>
              <w:rPr>
                <w:rFonts w:ascii="Times New Roman" w:hAnsi="Times New Roman"/>
                <w:sz w:val="24"/>
                <w:szCs w:val="28"/>
              </w:rPr>
            </w:pPr>
          </w:p>
          <w:p w14:paraId="62B0EE04" w14:textId="77777777" w:rsidR="00467ED4" w:rsidRDefault="00467ED4" w:rsidP="005F1F81">
            <w:pPr>
              <w:spacing w:line="240" w:lineRule="auto"/>
              <w:jc w:val="right"/>
              <w:rPr>
                <w:rFonts w:ascii="Times New Roman" w:hAnsi="Times New Roman"/>
                <w:sz w:val="24"/>
                <w:szCs w:val="28"/>
              </w:rPr>
            </w:pPr>
            <w:r w:rsidRPr="00BF5ED6">
              <w:rPr>
                <w:rFonts w:ascii="Times New Roman" w:hAnsi="Times New Roman"/>
                <w:sz w:val="24"/>
                <w:szCs w:val="28"/>
              </w:rPr>
              <w:t xml:space="preserve">С.А. </w:t>
            </w:r>
            <w:r>
              <w:rPr>
                <w:rFonts w:ascii="Times New Roman" w:hAnsi="Times New Roman"/>
                <w:sz w:val="24"/>
                <w:szCs w:val="28"/>
              </w:rPr>
              <w:t xml:space="preserve">Богданова </w:t>
            </w:r>
          </w:p>
          <w:p w14:paraId="38A804A4" w14:textId="77777777" w:rsidR="00467ED4" w:rsidRPr="00BF5ED6" w:rsidRDefault="00467ED4" w:rsidP="005F1F81">
            <w:pPr>
              <w:spacing w:line="240" w:lineRule="auto"/>
              <w:jc w:val="right"/>
              <w:rPr>
                <w:sz w:val="24"/>
                <w:szCs w:val="28"/>
              </w:rPr>
            </w:pPr>
            <w:proofErr w:type="gramStart"/>
            <w:r w:rsidRPr="00BF5ED6">
              <w:rPr>
                <w:rFonts w:ascii="Times New Roman" w:hAnsi="Times New Roman"/>
                <w:i/>
                <w:sz w:val="24"/>
                <w:szCs w:val="28"/>
                <w:u w:val="single"/>
              </w:rPr>
              <w:t xml:space="preserve">«  </w:t>
            </w:r>
            <w:proofErr w:type="gramEnd"/>
            <w:r w:rsidRPr="00BF5ED6">
              <w:rPr>
                <w:rFonts w:ascii="Times New Roman" w:hAnsi="Times New Roman"/>
                <w:i/>
                <w:sz w:val="24"/>
                <w:szCs w:val="28"/>
                <w:u w:val="single"/>
              </w:rPr>
              <w:t xml:space="preserve"> </w:t>
            </w:r>
            <w:r>
              <w:rPr>
                <w:rFonts w:ascii="Times New Roman" w:hAnsi="Times New Roman"/>
                <w:i/>
                <w:sz w:val="24"/>
                <w:szCs w:val="28"/>
                <w:u w:val="single"/>
              </w:rPr>
              <w:t xml:space="preserve"> </w:t>
            </w:r>
            <w:r w:rsidRPr="00BF5ED6">
              <w:rPr>
                <w:rFonts w:ascii="Times New Roman" w:hAnsi="Times New Roman"/>
                <w:i/>
                <w:sz w:val="24"/>
                <w:szCs w:val="28"/>
                <w:u w:val="single"/>
              </w:rPr>
              <w:t xml:space="preserve">»       </w:t>
            </w:r>
            <w:r>
              <w:rPr>
                <w:rFonts w:ascii="Times New Roman" w:hAnsi="Times New Roman"/>
                <w:i/>
                <w:sz w:val="24"/>
                <w:szCs w:val="28"/>
                <w:u w:val="single"/>
              </w:rPr>
              <w:t xml:space="preserve">  </w:t>
            </w:r>
            <w:r w:rsidRPr="00BF5ED6">
              <w:rPr>
                <w:rFonts w:ascii="Times New Roman" w:hAnsi="Times New Roman"/>
                <w:i/>
                <w:sz w:val="24"/>
                <w:szCs w:val="28"/>
                <w:u w:val="single"/>
              </w:rPr>
              <w:t xml:space="preserve">     202</w:t>
            </w:r>
            <w:r w:rsidR="00E17FAE">
              <w:rPr>
                <w:rFonts w:ascii="Times New Roman" w:hAnsi="Times New Roman"/>
                <w:i/>
                <w:sz w:val="24"/>
                <w:szCs w:val="28"/>
                <w:u w:val="single"/>
              </w:rPr>
              <w:t>5</w:t>
            </w:r>
            <w:r w:rsidRPr="00BF5ED6">
              <w:rPr>
                <w:rFonts w:ascii="Times New Roman" w:hAnsi="Times New Roman"/>
                <w:i/>
                <w:sz w:val="24"/>
                <w:szCs w:val="28"/>
                <w:u w:val="single"/>
              </w:rPr>
              <w:t xml:space="preserve"> г</w:t>
            </w:r>
          </w:p>
        </w:tc>
      </w:tr>
      <w:tr w:rsidR="00467ED4" w:rsidRPr="00BF5ED6" w14:paraId="7E8E02A3" w14:textId="77777777" w:rsidTr="0023513A">
        <w:tc>
          <w:tcPr>
            <w:tcW w:w="2353" w:type="pct"/>
            <w:shd w:val="clear" w:color="auto" w:fill="auto"/>
          </w:tcPr>
          <w:p w14:paraId="094111DB" w14:textId="77777777" w:rsidR="00467ED4" w:rsidRPr="008B7EF4" w:rsidRDefault="00467ED4" w:rsidP="005F1F81">
            <w:pPr>
              <w:spacing w:line="240" w:lineRule="auto"/>
              <w:rPr>
                <w:rFonts w:ascii="Times New Roman" w:hAnsi="Times New Roman"/>
                <w:sz w:val="24"/>
                <w:szCs w:val="24"/>
              </w:rPr>
            </w:pPr>
          </w:p>
          <w:p w14:paraId="2056BC14" w14:textId="77777777" w:rsidR="00467ED4" w:rsidRPr="008B7EF4" w:rsidRDefault="00467ED4" w:rsidP="005F1F81">
            <w:pPr>
              <w:spacing w:line="240" w:lineRule="auto"/>
              <w:rPr>
                <w:rFonts w:ascii="Times New Roman" w:hAnsi="Times New Roman"/>
                <w:sz w:val="24"/>
                <w:szCs w:val="24"/>
              </w:rPr>
            </w:pPr>
          </w:p>
          <w:p w14:paraId="3A7A039D" w14:textId="77777777" w:rsidR="00467ED4" w:rsidRPr="008B7EF4" w:rsidRDefault="00467ED4" w:rsidP="005F1F81">
            <w:pPr>
              <w:spacing w:line="240" w:lineRule="auto"/>
              <w:rPr>
                <w:rFonts w:ascii="Times New Roman" w:hAnsi="Times New Roman"/>
                <w:sz w:val="24"/>
                <w:szCs w:val="24"/>
              </w:rPr>
            </w:pPr>
            <w:r w:rsidRPr="008B7EF4">
              <w:rPr>
                <w:rFonts w:ascii="Times New Roman" w:hAnsi="Times New Roman"/>
                <w:sz w:val="24"/>
                <w:szCs w:val="24"/>
              </w:rPr>
              <w:t>Согласовано:</w:t>
            </w:r>
          </w:p>
          <w:p w14:paraId="75E96849" w14:textId="77777777" w:rsidR="00467ED4" w:rsidRPr="008B7EF4" w:rsidRDefault="00467ED4" w:rsidP="005F1F81">
            <w:pPr>
              <w:spacing w:line="240" w:lineRule="auto"/>
              <w:rPr>
                <w:rFonts w:ascii="Times New Roman" w:hAnsi="Times New Roman"/>
                <w:sz w:val="24"/>
                <w:szCs w:val="24"/>
              </w:rPr>
            </w:pPr>
          </w:p>
        </w:tc>
        <w:tc>
          <w:tcPr>
            <w:tcW w:w="2647" w:type="pct"/>
            <w:shd w:val="clear" w:color="auto" w:fill="auto"/>
          </w:tcPr>
          <w:p w14:paraId="1652B8F3" w14:textId="77777777" w:rsidR="00467ED4" w:rsidRPr="008B7EF4" w:rsidRDefault="00467ED4" w:rsidP="005F1F81">
            <w:pPr>
              <w:spacing w:line="240" w:lineRule="auto"/>
              <w:rPr>
                <w:sz w:val="24"/>
                <w:szCs w:val="24"/>
              </w:rPr>
            </w:pPr>
          </w:p>
        </w:tc>
      </w:tr>
      <w:tr w:rsidR="00467ED4" w:rsidRPr="00BF5ED6" w14:paraId="534099E6" w14:textId="77777777" w:rsidTr="0023513A">
        <w:tc>
          <w:tcPr>
            <w:tcW w:w="2353" w:type="pct"/>
            <w:shd w:val="clear" w:color="auto" w:fill="auto"/>
          </w:tcPr>
          <w:p w14:paraId="2908288B" w14:textId="68D5FC3F" w:rsidR="00467ED4" w:rsidRPr="008B7EF4" w:rsidRDefault="009E49D4" w:rsidP="005F1F81">
            <w:pPr>
              <w:spacing w:line="240" w:lineRule="auto"/>
              <w:rPr>
                <w:rFonts w:ascii="Times New Roman" w:hAnsi="Times New Roman"/>
                <w:sz w:val="24"/>
                <w:szCs w:val="24"/>
              </w:rPr>
            </w:pPr>
            <w:r>
              <w:rPr>
                <w:rFonts w:ascii="Times New Roman" w:hAnsi="Times New Roman"/>
                <w:sz w:val="24"/>
                <w:szCs w:val="24"/>
              </w:rPr>
              <w:t>Начальник</w:t>
            </w:r>
            <w:r w:rsidR="008B7EF4" w:rsidRPr="008B7EF4">
              <w:rPr>
                <w:rFonts w:ascii="Times New Roman" w:hAnsi="Times New Roman"/>
                <w:sz w:val="24"/>
                <w:szCs w:val="24"/>
              </w:rPr>
              <w:t xml:space="preserve"> Управления</w:t>
            </w:r>
            <w:r w:rsidR="00467ED4" w:rsidRPr="008B7EF4">
              <w:rPr>
                <w:rFonts w:ascii="Times New Roman" w:hAnsi="Times New Roman"/>
                <w:sz w:val="24"/>
                <w:szCs w:val="24"/>
              </w:rPr>
              <w:t xml:space="preserve"> образования администрации Няндомского муниципального округа Архангельской области</w:t>
            </w:r>
          </w:p>
          <w:p w14:paraId="390823C1" w14:textId="77777777" w:rsidR="00467ED4" w:rsidRPr="008B7EF4" w:rsidRDefault="00467ED4" w:rsidP="005F1F81">
            <w:pPr>
              <w:spacing w:line="240" w:lineRule="auto"/>
              <w:jc w:val="left"/>
              <w:rPr>
                <w:rFonts w:ascii="Times New Roman" w:hAnsi="Times New Roman"/>
                <w:sz w:val="24"/>
                <w:szCs w:val="24"/>
              </w:rPr>
            </w:pPr>
          </w:p>
        </w:tc>
        <w:tc>
          <w:tcPr>
            <w:tcW w:w="2647" w:type="pct"/>
            <w:shd w:val="clear" w:color="auto" w:fill="auto"/>
          </w:tcPr>
          <w:p w14:paraId="085072FE" w14:textId="77777777" w:rsidR="00467ED4" w:rsidRPr="008B7EF4" w:rsidRDefault="00467ED4" w:rsidP="005F1F81">
            <w:pPr>
              <w:spacing w:line="240" w:lineRule="auto"/>
              <w:jc w:val="right"/>
              <w:rPr>
                <w:rFonts w:ascii="Times New Roman" w:hAnsi="Times New Roman"/>
                <w:sz w:val="24"/>
                <w:szCs w:val="24"/>
              </w:rPr>
            </w:pPr>
          </w:p>
          <w:p w14:paraId="11581F84" w14:textId="77777777" w:rsidR="00467ED4" w:rsidRPr="008B7EF4" w:rsidRDefault="00467ED4" w:rsidP="005F1F81">
            <w:pPr>
              <w:spacing w:line="240" w:lineRule="auto"/>
              <w:jc w:val="right"/>
              <w:rPr>
                <w:rFonts w:ascii="Times New Roman" w:hAnsi="Times New Roman"/>
                <w:sz w:val="24"/>
                <w:szCs w:val="24"/>
              </w:rPr>
            </w:pPr>
          </w:p>
          <w:p w14:paraId="7CBDC8FE" w14:textId="24B524E8" w:rsidR="00467ED4" w:rsidRPr="008B7EF4" w:rsidRDefault="009E49D4" w:rsidP="005F1F81">
            <w:pPr>
              <w:spacing w:line="240" w:lineRule="auto"/>
              <w:jc w:val="right"/>
              <w:rPr>
                <w:rFonts w:ascii="Times New Roman" w:hAnsi="Times New Roman"/>
                <w:sz w:val="24"/>
                <w:szCs w:val="24"/>
              </w:rPr>
            </w:pPr>
            <w:r>
              <w:rPr>
                <w:rFonts w:ascii="Times New Roman" w:hAnsi="Times New Roman"/>
                <w:sz w:val="24"/>
                <w:szCs w:val="24"/>
              </w:rPr>
              <w:t>Н.Г. Панфилов</w:t>
            </w:r>
          </w:p>
          <w:p w14:paraId="17D4A167" w14:textId="77777777" w:rsidR="00467ED4" w:rsidRPr="008B7EF4" w:rsidRDefault="00467ED4" w:rsidP="005F1F81">
            <w:pPr>
              <w:spacing w:line="240" w:lineRule="auto"/>
              <w:jc w:val="right"/>
              <w:rPr>
                <w:sz w:val="24"/>
                <w:szCs w:val="24"/>
              </w:rPr>
            </w:pPr>
            <w:proofErr w:type="gramStart"/>
            <w:r w:rsidRPr="008B7EF4">
              <w:rPr>
                <w:rFonts w:ascii="Times New Roman" w:hAnsi="Times New Roman"/>
                <w:i/>
                <w:sz w:val="24"/>
                <w:szCs w:val="24"/>
                <w:u w:val="single"/>
              </w:rPr>
              <w:t xml:space="preserve">«  </w:t>
            </w:r>
            <w:proofErr w:type="gramEnd"/>
            <w:r w:rsidRPr="008B7EF4">
              <w:rPr>
                <w:rFonts w:ascii="Times New Roman" w:hAnsi="Times New Roman"/>
                <w:i/>
                <w:sz w:val="24"/>
                <w:szCs w:val="24"/>
                <w:u w:val="single"/>
              </w:rPr>
              <w:t xml:space="preserve">  »              202</w:t>
            </w:r>
            <w:r w:rsidR="00E17FAE" w:rsidRPr="008B7EF4">
              <w:rPr>
                <w:rFonts w:ascii="Times New Roman" w:hAnsi="Times New Roman"/>
                <w:i/>
                <w:sz w:val="24"/>
                <w:szCs w:val="24"/>
                <w:u w:val="single"/>
              </w:rPr>
              <w:t>5</w:t>
            </w:r>
            <w:r w:rsidRPr="008B7EF4">
              <w:rPr>
                <w:rFonts w:ascii="Times New Roman" w:hAnsi="Times New Roman"/>
                <w:i/>
                <w:sz w:val="24"/>
                <w:szCs w:val="24"/>
                <w:u w:val="single"/>
              </w:rPr>
              <w:t xml:space="preserve"> г</w:t>
            </w:r>
          </w:p>
        </w:tc>
      </w:tr>
      <w:tr w:rsidR="0023513A" w:rsidRPr="00BF5ED6" w14:paraId="28C2EB92" w14:textId="77777777" w:rsidTr="0023513A">
        <w:tc>
          <w:tcPr>
            <w:tcW w:w="2353" w:type="pct"/>
            <w:shd w:val="clear" w:color="auto" w:fill="auto"/>
          </w:tcPr>
          <w:p w14:paraId="50D2A395" w14:textId="77777777" w:rsidR="0023513A" w:rsidRPr="008B7EF4" w:rsidRDefault="00EA33F0" w:rsidP="0023513A">
            <w:pPr>
              <w:tabs>
                <w:tab w:val="left" w:pos="851"/>
              </w:tabs>
              <w:spacing w:line="240" w:lineRule="auto"/>
              <w:rPr>
                <w:rFonts w:ascii="Times New Roman" w:hAnsi="Times New Roman"/>
                <w:sz w:val="24"/>
                <w:szCs w:val="24"/>
              </w:rPr>
            </w:pPr>
            <w:r>
              <w:rPr>
                <w:rFonts w:ascii="Times New Roman" w:hAnsi="Times New Roman"/>
                <w:sz w:val="24"/>
                <w:szCs w:val="24"/>
              </w:rPr>
              <w:t>О</w:t>
            </w:r>
            <w:r w:rsidR="0023513A" w:rsidRPr="008B7EF4">
              <w:rPr>
                <w:rFonts w:ascii="Times New Roman" w:hAnsi="Times New Roman"/>
                <w:sz w:val="24"/>
                <w:szCs w:val="24"/>
              </w:rPr>
              <w:t>тдел организационной, кадровой работы и муниципальной службы администрации Няндомского муниципального округа Архангельской области</w:t>
            </w:r>
          </w:p>
          <w:p w14:paraId="3BDA686A" w14:textId="77777777" w:rsidR="0023513A" w:rsidRPr="008B7EF4" w:rsidRDefault="0023513A" w:rsidP="0023513A">
            <w:pPr>
              <w:tabs>
                <w:tab w:val="left" w:pos="851"/>
              </w:tabs>
              <w:spacing w:line="240" w:lineRule="auto"/>
              <w:rPr>
                <w:rFonts w:ascii="Times New Roman" w:hAnsi="Times New Roman"/>
                <w:sz w:val="24"/>
                <w:szCs w:val="24"/>
              </w:rPr>
            </w:pPr>
            <w:r w:rsidRPr="008B7EF4">
              <w:rPr>
                <w:rFonts w:ascii="Times New Roman" w:hAnsi="Times New Roman"/>
                <w:sz w:val="24"/>
                <w:szCs w:val="24"/>
              </w:rPr>
              <w:t xml:space="preserve"> </w:t>
            </w:r>
          </w:p>
        </w:tc>
        <w:tc>
          <w:tcPr>
            <w:tcW w:w="2647" w:type="pct"/>
            <w:shd w:val="clear" w:color="auto" w:fill="auto"/>
          </w:tcPr>
          <w:p w14:paraId="44E489D1" w14:textId="77777777" w:rsidR="0023513A" w:rsidRPr="008B7EF4" w:rsidRDefault="0023513A" w:rsidP="0023513A">
            <w:pPr>
              <w:spacing w:line="240" w:lineRule="auto"/>
              <w:jc w:val="right"/>
              <w:rPr>
                <w:rFonts w:ascii="Times New Roman" w:hAnsi="Times New Roman"/>
                <w:sz w:val="24"/>
                <w:szCs w:val="24"/>
              </w:rPr>
            </w:pPr>
          </w:p>
          <w:p w14:paraId="0E87F291" w14:textId="77777777" w:rsidR="0023513A" w:rsidRPr="008B7EF4" w:rsidRDefault="0023513A" w:rsidP="0023513A">
            <w:pPr>
              <w:spacing w:line="240" w:lineRule="auto"/>
              <w:jc w:val="right"/>
              <w:rPr>
                <w:rFonts w:ascii="Times New Roman" w:hAnsi="Times New Roman"/>
                <w:sz w:val="24"/>
                <w:szCs w:val="24"/>
              </w:rPr>
            </w:pPr>
          </w:p>
          <w:p w14:paraId="10715DC6" w14:textId="77777777" w:rsidR="0023513A" w:rsidRPr="008B7EF4" w:rsidRDefault="0023513A" w:rsidP="0023513A">
            <w:pPr>
              <w:spacing w:line="240" w:lineRule="auto"/>
              <w:jc w:val="right"/>
              <w:rPr>
                <w:rFonts w:ascii="Times New Roman" w:hAnsi="Times New Roman"/>
                <w:sz w:val="24"/>
                <w:szCs w:val="24"/>
              </w:rPr>
            </w:pPr>
          </w:p>
          <w:p w14:paraId="68273823" w14:textId="77777777" w:rsidR="00EA33F0" w:rsidRDefault="00EA33F0" w:rsidP="0023513A">
            <w:pPr>
              <w:spacing w:line="240" w:lineRule="auto"/>
              <w:jc w:val="right"/>
              <w:rPr>
                <w:rFonts w:ascii="Times New Roman" w:hAnsi="Times New Roman"/>
                <w:i/>
                <w:sz w:val="24"/>
                <w:szCs w:val="24"/>
                <w:u w:val="single"/>
              </w:rPr>
            </w:pPr>
          </w:p>
          <w:p w14:paraId="43A1944B" w14:textId="77777777" w:rsidR="0023513A" w:rsidRPr="008B7EF4" w:rsidRDefault="0023513A" w:rsidP="0023513A">
            <w:pPr>
              <w:spacing w:line="240" w:lineRule="auto"/>
              <w:jc w:val="right"/>
              <w:rPr>
                <w:sz w:val="24"/>
                <w:szCs w:val="24"/>
              </w:rPr>
            </w:pPr>
            <w:proofErr w:type="gramStart"/>
            <w:r w:rsidRPr="008B7EF4">
              <w:rPr>
                <w:rFonts w:ascii="Times New Roman" w:hAnsi="Times New Roman"/>
                <w:i/>
                <w:sz w:val="24"/>
                <w:szCs w:val="24"/>
                <w:u w:val="single"/>
              </w:rPr>
              <w:t xml:space="preserve">«  </w:t>
            </w:r>
            <w:proofErr w:type="gramEnd"/>
            <w:r w:rsidRPr="008B7EF4">
              <w:rPr>
                <w:rFonts w:ascii="Times New Roman" w:hAnsi="Times New Roman"/>
                <w:i/>
                <w:sz w:val="24"/>
                <w:szCs w:val="24"/>
                <w:u w:val="single"/>
              </w:rPr>
              <w:t xml:space="preserve">  »             20</w:t>
            </w:r>
            <w:r w:rsidR="00E17FAE" w:rsidRPr="008B7EF4">
              <w:rPr>
                <w:rFonts w:ascii="Times New Roman" w:hAnsi="Times New Roman"/>
                <w:i/>
                <w:sz w:val="24"/>
                <w:szCs w:val="24"/>
                <w:u w:val="single"/>
              </w:rPr>
              <w:t>25</w:t>
            </w:r>
            <w:r w:rsidRPr="008B7EF4">
              <w:rPr>
                <w:rFonts w:ascii="Times New Roman" w:hAnsi="Times New Roman"/>
                <w:i/>
                <w:sz w:val="24"/>
                <w:szCs w:val="24"/>
                <w:u w:val="single"/>
              </w:rPr>
              <w:t xml:space="preserve"> г</w:t>
            </w:r>
          </w:p>
        </w:tc>
      </w:tr>
      <w:tr w:rsidR="001401BA" w:rsidRPr="00BF5ED6" w14:paraId="66064B08" w14:textId="77777777" w:rsidTr="0023513A">
        <w:tc>
          <w:tcPr>
            <w:tcW w:w="2353" w:type="pct"/>
            <w:shd w:val="clear" w:color="auto" w:fill="auto"/>
          </w:tcPr>
          <w:p w14:paraId="58D41036" w14:textId="77777777" w:rsidR="001401BA" w:rsidRPr="008B7EF4" w:rsidRDefault="001401BA" w:rsidP="00594254">
            <w:pPr>
              <w:rPr>
                <w:rFonts w:ascii="Times New Roman" w:hAnsi="Times New Roman"/>
                <w:sz w:val="24"/>
                <w:szCs w:val="24"/>
              </w:rPr>
            </w:pPr>
          </w:p>
          <w:p w14:paraId="5A7ECF18" w14:textId="77777777" w:rsidR="001401BA" w:rsidRPr="008B7EF4" w:rsidRDefault="001401BA" w:rsidP="0023513A">
            <w:pPr>
              <w:tabs>
                <w:tab w:val="left" w:pos="851"/>
              </w:tabs>
              <w:spacing w:line="240" w:lineRule="auto"/>
              <w:rPr>
                <w:rFonts w:ascii="Times New Roman" w:hAnsi="Times New Roman"/>
                <w:sz w:val="24"/>
                <w:szCs w:val="24"/>
              </w:rPr>
            </w:pPr>
            <w:r w:rsidRPr="008B7EF4">
              <w:rPr>
                <w:rFonts w:ascii="Times New Roman" w:hAnsi="Times New Roman"/>
                <w:sz w:val="24"/>
                <w:szCs w:val="24"/>
              </w:rPr>
              <w:t>Врио начальника Управления финансов   администрации Няндомского муниципального округа Архангельской области</w:t>
            </w:r>
          </w:p>
        </w:tc>
        <w:tc>
          <w:tcPr>
            <w:tcW w:w="2647" w:type="pct"/>
            <w:shd w:val="clear" w:color="auto" w:fill="auto"/>
          </w:tcPr>
          <w:p w14:paraId="4DDB9FA3" w14:textId="77777777" w:rsidR="001401BA" w:rsidRPr="008B7EF4" w:rsidRDefault="001401BA" w:rsidP="00594254">
            <w:pPr>
              <w:jc w:val="right"/>
              <w:rPr>
                <w:rFonts w:ascii="Times New Roman" w:hAnsi="Times New Roman"/>
                <w:sz w:val="24"/>
                <w:szCs w:val="24"/>
              </w:rPr>
            </w:pPr>
          </w:p>
          <w:p w14:paraId="7D881AD6" w14:textId="77777777" w:rsidR="001401BA" w:rsidRPr="008B7EF4" w:rsidRDefault="001401BA" w:rsidP="00594254">
            <w:pPr>
              <w:jc w:val="right"/>
              <w:rPr>
                <w:rFonts w:ascii="Times New Roman" w:hAnsi="Times New Roman"/>
                <w:sz w:val="24"/>
                <w:szCs w:val="24"/>
              </w:rPr>
            </w:pPr>
          </w:p>
          <w:p w14:paraId="697A6FC9" w14:textId="77777777" w:rsidR="001401BA" w:rsidRPr="008B7EF4" w:rsidRDefault="001401BA" w:rsidP="00594254">
            <w:pPr>
              <w:jc w:val="right"/>
              <w:rPr>
                <w:rFonts w:ascii="Times New Roman" w:hAnsi="Times New Roman"/>
                <w:sz w:val="24"/>
                <w:szCs w:val="24"/>
              </w:rPr>
            </w:pPr>
            <w:r w:rsidRPr="008B7EF4">
              <w:rPr>
                <w:rFonts w:ascii="Times New Roman" w:hAnsi="Times New Roman"/>
                <w:sz w:val="24"/>
                <w:szCs w:val="24"/>
              </w:rPr>
              <w:t>С.А. Кононова</w:t>
            </w:r>
          </w:p>
          <w:p w14:paraId="191F6F87" w14:textId="77777777" w:rsidR="001401BA" w:rsidRPr="008B7EF4" w:rsidRDefault="001401BA" w:rsidP="0023513A">
            <w:pPr>
              <w:spacing w:line="240" w:lineRule="auto"/>
              <w:jc w:val="right"/>
              <w:rPr>
                <w:rFonts w:ascii="Times New Roman" w:hAnsi="Times New Roman"/>
                <w:sz w:val="24"/>
                <w:szCs w:val="24"/>
              </w:rPr>
            </w:pPr>
            <w:proofErr w:type="gramStart"/>
            <w:r w:rsidRPr="008B7EF4">
              <w:rPr>
                <w:rFonts w:ascii="Times New Roman" w:hAnsi="Times New Roman"/>
                <w:i/>
                <w:sz w:val="24"/>
                <w:szCs w:val="24"/>
                <w:u w:val="single"/>
              </w:rPr>
              <w:t xml:space="preserve">«  </w:t>
            </w:r>
            <w:proofErr w:type="gramEnd"/>
            <w:r w:rsidR="008B7EF4">
              <w:rPr>
                <w:rFonts w:ascii="Times New Roman" w:hAnsi="Times New Roman"/>
                <w:i/>
                <w:sz w:val="24"/>
                <w:szCs w:val="24"/>
                <w:u w:val="single"/>
              </w:rPr>
              <w:t xml:space="preserve">   </w:t>
            </w:r>
            <w:r w:rsidRPr="008B7EF4">
              <w:rPr>
                <w:rFonts w:ascii="Times New Roman" w:hAnsi="Times New Roman"/>
                <w:i/>
                <w:sz w:val="24"/>
                <w:szCs w:val="24"/>
                <w:u w:val="single"/>
              </w:rPr>
              <w:t xml:space="preserve">»       </w:t>
            </w:r>
            <w:r w:rsidR="008B7EF4">
              <w:rPr>
                <w:rFonts w:ascii="Times New Roman" w:hAnsi="Times New Roman"/>
                <w:i/>
                <w:sz w:val="24"/>
                <w:szCs w:val="24"/>
                <w:u w:val="single"/>
              </w:rPr>
              <w:t xml:space="preserve">   </w:t>
            </w:r>
            <w:r w:rsidRPr="008B7EF4">
              <w:rPr>
                <w:rFonts w:ascii="Times New Roman" w:hAnsi="Times New Roman"/>
                <w:i/>
                <w:sz w:val="24"/>
                <w:szCs w:val="24"/>
                <w:u w:val="single"/>
              </w:rPr>
              <w:t xml:space="preserve">    202</w:t>
            </w:r>
            <w:r w:rsidR="00E17FAE" w:rsidRPr="008B7EF4">
              <w:rPr>
                <w:rFonts w:ascii="Times New Roman" w:hAnsi="Times New Roman"/>
                <w:i/>
                <w:sz w:val="24"/>
                <w:szCs w:val="24"/>
                <w:u w:val="single"/>
              </w:rPr>
              <w:t>5</w:t>
            </w:r>
            <w:r w:rsidRPr="008B7EF4">
              <w:rPr>
                <w:rFonts w:ascii="Times New Roman" w:hAnsi="Times New Roman"/>
                <w:i/>
                <w:sz w:val="24"/>
                <w:szCs w:val="24"/>
                <w:u w:val="single"/>
              </w:rPr>
              <w:t xml:space="preserve"> г</w:t>
            </w:r>
          </w:p>
        </w:tc>
      </w:tr>
      <w:tr w:rsidR="001401BA" w:rsidRPr="00BF5ED6" w14:paraId="1DD839F4" w14:textId="77777777" w:rsidTr="0023513A">
        <w:tc>
          <w:tcPr>
            <w:tcW w:w="2353" w:type="pct"/>
            <w:shd w:val="clear" w:color="auto" w:fill="auto"/>
          </w:tcPr>
          <w:p w14:paraId="57953164" w14:textId="77777777" w:rsidR="001401BA" w:rsidRPr="008B7EF4" w:rsidRDefault="001401BA" w:rsidP="0023513A">
            <w:pPr>
              <w:spacing w:line="240" w:lineRule="auto"/>
              <w:rPr>
                <w:rFonts w:ascii="Times New Roman" w:hAnsi="Times New Roman"/>
                <w:sz w:val="24"/>
                <w:szCs w:val="24"/>
              </w:rPr>
            </w:pPr>
          </w:p>
          <w:p w14:paraId="1194BB26" w14:textId="77777777" w:rsidR="001401BA" w:rsidRPr="008B7EF4" w:rsidRDefault="001401BA" w:rsidP="0023513A">
            <w:pPr>
              <w:spacing w:line="240" w:lineRule="auto"/>
              <w:rPr>
                <w:rFonts w:ascii="Times New Roman" w:hAnsi="Times New Roman"/>
                <w:sz w:val="24"/>
                <w:szCs w:val="24"/>
              </w:rPr>
            </w:pPr>
            <w:r w:rsidRPr="008B7EF4">
              <w:rPr>
                <w:rFonts w:ascii="Times New Roman" w:hAnsi="Times New Roman"/>
                <w:sz w:val="24"/>
                <w:szCs w:val="24"/>
              </w:rPr>
              <w:t>Правовое управление администрации Няндомского муниципального округа Архангельской области</w:t>
            </w:r>
          </w:p>
        </w:tc>
        <w:tc>
          <w:tcPr>
            <w:tcW w:w="2647" w:type="pct"/>
            <w:shd w:val="clear" w:color="auto" w:fill="auto"/>
          </w:tcPr>
          <w:p w14:paraId="11DC50E9" w14:textId="77777777" w:rsidR="001401BA" w:rsidRPr="008B7EF4" w:rsidRDefault="001401BA" w:rsidP="0023513A">
            <w:pPr>
              <w:spacing w:line="240" w:lineRule="auto"/>
              <w:jc w:val="right"/>
              <w:rPr>
                <w:rFonts w:ascii="Times New Roman" w:hAnsi="Times New Roman"/>
                <w:i/>
                <w:sz w:val="24"/>
                <w:szCs w:val="24"/>
                <w:u w:val="single"/>
              </w:rPr>
            </w:pPr>
          </w:p>
          <w:p w14:paraId="4C18C5A6" w14:textId="77777777" w:rsidR="001401BA" w:rsidRPr="008B7EF4" w:rsidRDefault="001401BA" w:rsidP="0023513A">
            <w:pPr>
              <w:spacing w:line="240" w:lineRule="auto"/>
              <w:jc w:val="right"/>
              <w:rPr>
                <w:rFonts w:ascii="Times New Roman" w:hAnsi="Times New Roman"/>
                <w:i/>
                <w:sz w:val="24"/>
                <w:szCs w:val="24"/>
                <w:u w:val="single"/>
              </w:rPr>
            </w:pPr>
          </w:p>
          <w:p w14:paraId="6D634453" w14:textId="77777777" w:rsidR="001401BA" w:rsidRPr="008B7EF4" w:rsidRDefault="00E17FAE" w:rsidP="0023513A">
            <w:pPr>
              <w:spacing w:line="240" w:lineRule="auto"/>
              <w:jc w:val="right"/>
              <w:rPr>
                <w:rFonts w:ascii="Times New Roman" w:hAnsi="Times New Roman"/>
                <w:iCs/>
                <w:sz w:val="24"/>
                <w:szCs w:val="24"/>
              </w:rPr>
            </w:pPr>
            <w:r w:rsidRPr="008B7EF4">
              <w:rPr>
                <w:rFonts w:ascii="Times New Roman" w:hAnsi="Times New Roman"/>
                <w:iCs/>
                <w:sz w:val="24"/>
                <w:szCs w:val="24"/>
              </w:rPr>
              <w:t>Т.В. Осипова</w:t>
            </w:r>
          </w:p>
          <w:p w14:paraId="144107E3" w14:textId="77777777" w:rsidR="001401BA" w:rsidRPr="008B7EF4" w:rsidRDefault="001401BA" w:rsidP="0023513A">
            <w:pPr>
              <w:spacing w:line="240" w:lineRule="auto"/>
              <w:jc w:val="right"/>
              <w:rPr>
                <w:rFonts w:ascii="Times New Roman" w:hAnsi="Times New Roman"/>
                <w:sz w:val="24"/>
                <w:szCs w:val="24"/>
              </w:rPr>
            </w:pPr>
            <w:r w:rsidRPr="008B7EF4">
              <w:rPr>
                <w:rFonts w:ascii="Times New Roman" w:hAnsi="Times New Roman"/>
                <w:i/>
                <w:sz w:val="24"/>
                <w:szCs w:val="24"/>
                <w:u w:val="single"/>
              </w:rPr>
              <w:t xml:space="preserve"> </w:t>
            </w:r>
            <w:proofErr w:type="gramStart"/>
            <w:r w:rsidRPr="008B7EF4">
              <w:rPr>
                <w:rFonts w:ascii="Times New Roman" w:hAnsi="Times New Roman"/>
                <w:i/>
                <w:sz w:val="24"/>
                <w:szCs w:val="24"/>
                <w:u w:val="single"/>
              </w:rPr>
              <w:t xml:space="preserve">«  </w:t>
            </w:r>
            <w:proofErr w:type="gramEnd"/>
            <w:r w:rsidRPr="008B7EF4">
              <w:rPr>
                <w:rFonts w:ascii="Times New Roman" w:hAnsi="Times New Roman"/>
                <w:i/>
                <w:sz w:val="24"/>
                <w:szCs w:val="24"/>
                <w:u w:val="single"/>
              </w:rPr>
              <w:t xml:space="preserve">   »            202</w:t>
            </w:r>
            <w:r w:rsidR="00E17FAE" w:rsidRPr="008B7EF4">
              <w:rPr>
                <w:rFonts w:ascii="Times New Roman" w:hAnsi="Times New Roman"/>
                <w:i/>
                <w:sz w:val="24"/>
                <w:szCs w:val="24"/>
                <w:u w:val="single"/>
              </w:rPr>
              <w:t>5</w:t>
            </w:r>
            <w:r w:rsidRPr="008B7EF4">
              <w:rPr>
                <w:rFonts w:ascii="Times New Roman" w:hAnsi="Times New Roman"/>
                <w:i/>
                <w:sz w:val="24"/>
                <w:szCs w:val="24"/>
                <w:u w:val="single"/>
              </w:rPr>
              <w:t xml:space="preserve"> г</w:t>
            </w:r>
          </w:p>
        </w:tc>
      </w:tr>
    </w:tbl>
    <w:p w14:paraId="0B33F8BF" w14:textId="77777777" w:rsidR="00191EB4" w:rsidRDefault="00191EB4" w:rsidP="0033458A">
      <w:pPr>
        <w:rPr>
          <w:rFonts w:ascii="Times New Roman" w:hAnsi="Times New Roman" w:cs="Times New Roman"/>
          <w:sz w:val="28"/>
          <w:szCs w:val="28"/>
        </w:rPr>
      </w:pPr>
    </w:p>
    <w:sectPr w:rsidR="00191EB4" w:rsidSect="008D21FC">
      <w:headerReference w:type="default" r:id="rId9"/>
      <w:headerReference w:type="first" r:id="rId10"/>
      <w:pgSz w:w="11906" w:h="16838"/>
      <w:pgMar w:top="567" w:right="851" w:bottom="1134" w:left="1701" w:header="284"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21F88E" w14:textId="77777777" w:rsidR="00B93943" w:rsidRDefault="00B93943" w:rsidP="00D729AA">
      <w:pPr>
        <w:spacing w:line="240" w:lineRule="auto"/>
      </w:pPr>
      <w:r>
        <w:separator/>
      </w:r>
    </w:p>
  </w:endnote>
  <w:endnote w:type="continuationSeparator" w:id="0">
    <w:p w14:paraId="360A06CD" w14:textId="77777777" w:rsidR="00B93943" w:rsidRDefault="00B93943" w:rsidP="00D729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E126A" w14:textId="77777777" w:rsidR="00B93943" w:rsidRDefault="00B93943" w:rsidP="00D729AA">
      <w:pPr>
        <w:spacing w:line="240" w:lineRule="auto"/>
      </w:pPr>
      <w:r>
        <w:separator/>
      </w:r>
    </w:p>
  </w:footnote>
  <w:footnote w:type="continuationSeparator" w:id="0">
    <w:p w14:paraId="21F9210A" w14:textId="77777777" w:rsidR="00B93943" w:rsidRDefault="00B93943" w:rsidP="00D729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8"/>
      </w:rPr>
      <w:id w:val="-1451857978"/>
      <w:docPartObj>
        <w:docPartGallery w:val="Page Numbers (Top of Page)"/>
        <w:docPartUnique/>
      </w:docPartObj>
    </w:sdtPr>
    <w:sdtEndPr/>
    <w:sdtContent>
      <w:p w14:paraId="17BDA84E" w14:textId="77777777" w:rsidR="0090340F" w:rsidRPr="0090340F" w:rsidRDefault="00CE2D68">
        <w:pPr>
          <w:pStyle w:val="a8"/>
          <w:jc w:val="center"/>
          <w:rPr>
            <w:rFonts w:ascii="Times New Roman" w:hAnsi="Times New Roman" w:cs="Times New Roman"/>
            <w:sz w:val="24"/>
            <w:szCs w:val="28"/>
          </w:rPr>
        </w:pPr>
        <w:r w:rsidRPr="0090340F">
          <w:rPr>
            <w:rFonts w:ascii="Times New Roman" w:hAnsi="Times New Roman" w:cs="Times New Roman"/>
            <w:sz w:val="24"/>
            <w:szCs w:val="28"/>
          </w:rPr>
          <w:fldChar w:fldCharType="begin"/>
        </w:r>
        <w:r w:rsidR="0090340F" w:rsidRPr="0090340F">
          <w:rPr>
            <w:rFonts w:ascii="Times New Roman" w:hAnsi="Times New Roman" w:cs="Times New Roman"/>
            <w:sz w:val="24"/>
            <w:szCs w:val="28"/>
          </w:rPr>
          <w:instrText>PAGE   \* MERGEFORMAT</w:instrText>
        </w:r>
        <w:r w:rsidRPr="0090340F">
          <w:rPr>
            <w:rFonts w:ascii="Times New Roman" w:hAnsi="Times New Roman" w:cs="Times New Roman"/>
            <w:sz w:val="24"/>
            <w:szCs w:val="28"/>
          </w:rPr>
          <w:fldChar w:fldCharType="separate"/>
        </w:r>
        <w:r w:rsidR="0084261C">
          <w:rPr>
            <w:rFonts w:ascii="Times New Roman" w:hAnsi="Times New Roman" w:cs="Times New Roman"/>
            <w:noProof/>
            <w:sz w:val="24"/>
            <w:szCs w:val="28"/>
          </w:rPr>
          <w:t>4</w:t>
        </w:r>
        <w:r w:rsidRPr="0090340F">
          <w:rPr>
            <w:rFonts w:ascii="Times New Roman" w:hAnsi="Times New Roman" w:cs="Times New Roman"/>
            <w:sz w:val="24"/>
            <w:szCs w:val="28"/>
          </w:rPr>
          <w:fldChar w:fldCharType="end"/>
        </w:r>
      </w:p>
    </w:sdtContent>
  </w:sdt>
  <w:p w14:paraId="61EE81FD" w14:textId="77777777" w:rsidR="00EB4907" w:rsidRPr="0090340F" w:rsidRDefault="00B93943">
    <w:pPr>
      <w:pStyle w:val="a8"/>
      <w:rPr>
        <w:rFonts w:ascii="Times New Roman" w:hAnsi="Times New Roman" w:cs="Times New Roman"/>
        <w:sz w:val="24"/>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A32D3" w14:textId="77777777" w:rsidR="00EB4907" w:rsidRDefault="00B93943" w:rsidP="009C7191">
    <w:pPr>
      <w:spacing w:line="240" w:lineRule="auto"/>
      <w:rPr>
        <w:rFonts w:ascii="Times New Roman" w:hAnsi="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A776B"/>
    <w:multiLevelType w:val="hybridMultilevel"/>
    <w:tmpl w:val="944C8AC0"/>
    <w:lvl w:ilvl="0" w:tplc="5484C552">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75F50DE"/>
    <w:multiLevelType w:val="hybridMultilevel"/>
    <w:tmpl w:val="3192F6C0"/>
    <w:lvl w:ilvl="0" w:tplc="0419000F">
      <w:start w:val="1"/>
      <w:numFmt w:val="decimal"/>
      <w:lvlText w:val="%1."/>
      <w:lvlJc w:val="left"/>
      <w:pPr>
        <w:ind w:left="2139" w:hanging="360"/>
      </w:pPr>
    </w:lvl>
    <w:lvl w:ilvl="1" w:tplc="04190019" w:tentative="1">
      <w:start w:val="1"/>
      <w:numFmt w:val="lowerLetter"/>
      <w:lvlText w:val="%2."/>
      <w:lvlJc w:val="left"/>
      <w:pPr>
        <w:ind w:left="2859" w:hanging="360"/>
      </w:pPr>
    </w:lvl>
    <w:lvl w:ilvl="2" w:tplc="0419001B" w:tentative="1">
      <w:start w:val="1"/>
      <w:numFmt w:val="lowerRoman"/>
      <w:lvlText w:val="%3."/>
      <w:lvlJc w:val="right"/>
      <w:pPr>
        <w:ind w:left="3579" w:hanging="180"/>
      </w:pPr>
    </w:lvl>
    <w:lvl w:ilvl="3" w:tplc="0419000F" w:tentative="1">
      <w:start w:val="1"/>
      <w:numFmt w:val="decimal"/>
      <w:lvlText w:val="%4."/>
      <w:lvlJc w:val="left"/>
      <w:pPr>
        <w:ind w:left="4299" w:hanging="360"/>
      </w:pPr>
    </w:lvl>
    <w:lvl w:ilvl="4" w:tplc="04190019" w:tentative="1">
      <w:start w:val="1"/>
      <w:numFmt w:val="lowerLetter"/>
      <w:lvlText w:val="%5."/>
      <w:lvlJc w:val="left"/>
      <w:pPr>
        <w:ind w:left="5019" w:hanging="360"/>
      </w:pPr>
    </w:lvl>
    <w:lvl w:ilvl="5" w:tplc="0419001B" w:tentative="1">
      <w:start w:val="1"/>
      <w:numFmt w:val="lowerRoman"/>
      <w:lvlText w:val="%6."/>
      <w:lvlJc w:val="right"/>
      <w:pPr>
        <w:ind w:left="5739" w:hanging="180"/>
      </w:pPr>
    </w:lvl>
    <w:lvl w:ilvl="6" w:tplc="0419000F" w:tentative="1">
      <w:start w:val="1"/>
      <w:numFmt w:val="decimal"/>
      <w:lvlText w:val="%7."/>
      <w:lvlJc w:val="left"/>
      <w:pPr>
        <w:ind w:left="6459" w:hanging="360"/>
      </w:pPr>
    </w:lvl>
    <w:lvl w:ilvl="7" w:tplc="04190019" w:tentative="1">
      <w:start w:val="1"/>
      <w:numFmt w:val="lowerLetter"/>
      <w:lvlText w:val="%8."/>
      <w:lvlJc w:val="left"/>
      <w:pPr>
        <w:ind w:left="7179" w:hanging="360"/>
      </w:pPr>
    </w:lvl>
    <w:lvl w:ilvl="8" w:tplc="0419001B" w:tentative="1">
      <w:start w:val="1"/>
      <w:numFmt w:val="lowerRoman"/>
      <w:lvlText w:val="%9."/>
      <w:lvlJc w:val="right"/>
      <w:pPr>
        <w:ind w:left="7899" w:hanging="180"/>
      </w:pPr>
    </w:lvl>
  </w:abstractNum>
  <w:abstractNum w:abstractNumId="2" w15:restartNumberingAfterBreak="0">
    <w:nsid w:val="2794086B"/>
    <w:multiLevelType w:val="hybridMultilevel"/>
    <w:tmpl w:val="5C5252A2"/>
    <w:lvl w:ilvl="0" w:tplc="6CC400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8F85FF9"/>
    <w:multiLevelType w:val="hybridMultilevel"/>
    <w:tmpl w:val="7DD61CB2"/>
    <w:lvl w:ilvl="0" w:tplc="A9CA3144">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4" w15:restartNumberingAfterBreak="0">
    <w:nsid w:val="30555FB9"/>
    <w:multiLevelType w:val="hybridMultilevel"/>
    <w:tmpl w:val="2E34C68E"/>
    <w:lvl w:ilvl="0" w:tplc="2F808A68">
      <w:start w:val="1"/>
      <w:numFmt w:val="decimal"/>
      <w:lvlText w:val="%1."/>
      <w:lvlJc w:val="right"/>
      <w:pPr>
        <w:ind w:left="2280"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15:restartNumberingAfterBreak="0">
    <w:nsid w:val="37A877E3"/>
    <w:multiLevelType w:val="hybridMultilevel"/>
    <w:tmpl w:val="FED282AC"/>
    <w:lvl w:ilvl="0" w:tplc="68C6EFA4">
      <w:start w:val="1"/>
      <w:numFmt w:val="decimal"/>
      <w:lvlText w:val="%1."/>
      <w:lvlJc w:val="left"/>
      <w:pPr>
        <w:tabs>
          <w:tab w:val="num" w:pos="1350"/>
        </w:tabs>
        <w:ind w:left="1350" w:hanging="810"/>
      </w:pPr>
      <w:rPr>
        <w:rFonts w:hint="default"/>
        <w:sz w:val="28"/>
      </w:rPr>
    </w:lvl>
    <w:lvl w:ilvl="1" w:tplc="04190019">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6" w15:restartNumberingAfterBreak="0">
    <w:nsid w:val="37F97803"/>
    <w:multiLevelType w:val="hybridMultilevel"/>
    <w:tmpl w:val="F13EA1E4"/>
    <w:lvl w:ilvl="0" w:tplc="04190001">
      <w:start w:val="1"/>
      <w:numFmt w:val="bullet"/>
      <w:lvlText w:val=""/>
      <w:lvlJc w:val="left"/>
      <w:pPr>
        <w:ind w:left="1800" w:hanging="360"/>
      </w:pPr>
      <w:rPr>
        <w:rFonts w:ascii="Symbol" w:hAnsi="Symbol" w:hint="default"/>
        <w:sz w:val="28"/>
        <w:szCs w:val="28"/>
      </w:rPr>
    </w:lvl>
    <w:lvl w:ilvl="1" w:tplc="04190003">
      <w:start w:val="1"/>
      <w:numFmt w:val="bullet"/>
      <w:lvlText w:val="o"/>
      <w:lvlJc w:val="left"/>
      <w:pPr>
        <w:ind w:left="2520" w:hanging="360"/>
      </w:pPr>
      <w:rPr>
        <w:rFonts w:ascii="Courier New" w:hAnsi="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7" w15:restartNumberingAfterBreak="0">
    <w:nsid w:val="3A685E8D"/>
    <w:multiLevelType w:val="hybridMultilevel"/>
    <w:tmpl w:val="15A0014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452018CD"/>
    <w:multiLevelType w:val="hybridMultilevel"/>
    <w:tmpl w:val="9F9A3ED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50A20EB9"/>
    <w:multiLevelType w:val="hybridMultilevel"/>
    <w:tmpl w:val="179E7E8C"/>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0" w15:restartNumberingAfterBreak="0">
    <w:nsid w:val="50E22312"/>
    <w:multiLevelType w:val="hybridMultilevel"/>
    <w:tmpl w:val="66B6F55E"/>
    <w:lvl w:ilvl="0" w:tplc="1B9A32B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50EB7FE0"/>
    <w:multiLevelType w:val="hybridMultilevel"/>
    <w:tmpl w:val="111E29C8"/>
    <w:lvl w:ilvl="0" w:tplc="2F808A68">
      <w:start w:val="1"/>
      <w:numFmt w:val="decimal"/>
      <w:lvlText w:val="%1."/>
      <w:lvlJc w:val="righ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51C961BB"/>
    <w:multiLevelType w:val="hybridMultilevel"/>
    <w:tmpl w:val="2EF286AE"/>
    <w:lvl w:ilvl="0" w:tplc="2F808A68">
      <w:start w:val="1"/>
      <w:numFmt w:val="decimal"/>
      <w:lvlText w:val="%1."/>
      <w:lvlJc w:val="right"/>
      <w:pPr>
        <w:ind w:left="2280"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3" w15:restartNumberingAfterBreak="0">
    <w:nsid w:val="53564D18"/>
    <w:multiLevelType w:val="hybridMultilevel"/>
    <w:tmpl w:val="D5C693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C8518AD"/>
    <w:multiLevelType w:val="multilevel"/>
    <w:tmpl w:val="0F2A2400"/>
    <w:lvl w:ilvl="0">
      <w:start w:val="1"/>
      <w:numFmt w:val="decimal"/>
      <w:lvlText w:val="%1."/>
      <w:lvlJc w:val="left"/>
      <w:pPr>
        <w:ind w:left="1429" w:hanging="360"/>
      </w:pPr>
      <w:rPr>
        <w:rFonts w:hint="default"/>
        <w:sz w:val="28"/>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5" w15:restartNumberingAfterBreak="0">
    <w:nsid w:val="60207B8F"/>
    <w:multiLevelType w:val="hybridMultilevel"/>
    <w:tmpl w:val="0B2881BE"/>
    <w:lvl w:ilvl="0" w:tplc="EF2884F8">
      <w:start w:val="1"/>
      <w:numFmt w:val="decimal"/>
      <w:lvlText w:val="%1."/>
      <w:lvlJc w:val="left"/>
      <w:pPr>
        <w:ind w:left="1429" w:hanging="360"/>
      </w:pPr>
      <w:rPr>
        <w:rFonts w:ascii="Times New Roman" w:eastAsiaTheme="minorHAnsi" w:hAnsi="Times New Roman" w:cstheme="minorBidi"/>
      </w:rPr>
    </w:lvl>
    <w:lvl w:ilvl="1" w:tplc="672441F2">
      <w:start w:val="1"/>
      <w:numFmt w:val="decimal"/>
      <w:lvlText w:val="%2)"/>
      <w:lvlJc w:val="left"/>
      <w:pPr>
        <w:ind w:left="1353" w:hanging="360"/>
      </w:pPr>
      <w:rPr>
        <w:rFonts w:ascii="Times New Roman" w:eastAsia="Times New Roman" w:hAnsi="Times New Roman" w:cstheme="minorBidi"/>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662D167F"/>
    <w:multiLevelType w:val="hybridMultilevel"/>
    <w:tmpl w:val="659C8A7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6D216335"/>
    <w:multiLevelType w:val="multilevel"/>
    <w:tmpl w:val="4FCCCD54"/>
    <w:lvl w:ilvl="0">
      <w:start w:val="1"/>
      <w:numFmt w:val="decimal"/>
      <w:lvlText w:val="%1."/>
      <w:lvlJc w:val="left"/>
      <w:pPr>
        <w:ind w:left="2119" w:hanging="1410"/>
      </w:pPr>
      <w:rPr>
        <w:rFonts w:eastAsia="Times New Roman"/>
        <w:sz w:val="28"/>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8" w15:restartNumberingAfterBreak="0">
    <w:nsid w:val="6EA73E07"/>
    <w:multiLevelType w:val="hybridMultilevel"/>
    <w:tmpl w:val="C44C50B6"/>
    <w:lvl w:ilvl="0" w:tplc="2F808A68">
      <w:start w:val="1"/>
      <w:numFmt w:val="decimal"/>
      <w:lvlText w:val="%1."/>
      <w:lvlJc w:val="righ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6F3064E4"/>
    <w:multiLevelType w:val="hybridMultilevel"/>
    <w:tmpl w:val="7C289EA8"/>
    <w:lvl w:ilvl="0" w:tplc="32D2309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0" w15:restartNumberingAfterBreak="0">
    <w:nsid w:val="722F52E3"/>
    <w:multiLevelType w:val="multilevel"/>
    <w:tmpl w:val="2E5003CE"/>
    <w:lvl w:ilvl="0">
      <w:start w:val="1"/>
      <w:numFmt w:val="decimal"/>
      <w:lvlText w:val="%1."/>
      <w:lvlJc w:val="left"/>
      <w:pPr>
        <w:ind w:left="2119" w:hanging="1410"/>
      </w:pPr>
      <w:rPr>
        <w:rFonts w:ascii="Times New Roman" w:eastAsiaTheme="minorHAnsi" w:hAnsi="Times New Roman" w:cstheme="minorBidi"/>
        <w:sz w:val="28"/>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1" w15:restartNumberingAfterBreak="0">
    <w:nsid w:val="738E5A06"/>
    <w:multiLevelType w:val="hybridMultilevel"/>
    <w:tmpl w:val="9CA6F19E"/>
    <w:lvl w:ilvl="0" w:tplc="F40AE7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ABE0AF3"/>
    <w:multiLevelType w:val="hybridMultilevel"/>
    <w:tmpl w:val="61D0EE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B6767CA"/>
    <w:multiLevelType w:val="hybridMultilevel"/>
    <w:tmpl w:val="E6AA9B1C"/>
    <w:lvl w:ilvl="0" w:tplc="5484C552">
      <w:start w:val="1"/>
      <w:numFmt w:val="decimal"/>
      <w:lvlText w:val="%1."/>
      <w:lvlJc w:val="left"/>
      <w:pPr>
        <w:ind w:left="1429" w:hanging="360"/>
      </w:pPr>
      <w:rPr>
        <w:rFonts w:hint="default"/>
        <w:sz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7EB95D4C"/>
    <w:multiLevelType w:val="multilevel"/>
    <w:tmpl w:val="EEB068C6"/>
    <w:lvl w:ilvl="0">
      <w:start w:val="1"/>
      <w:numFmt w:val="decimal"/>
      <w:lvlText w:val="%1."/>
      <w:lvlJc w:val="left"/>
      <w:pPr>
        <w:ind w:left="720" w:hanging="360"/>
      </w:pPr>
      <w:rPr>
        <w:rFonts w:hint="default"/>
      </w:rPr>
    </w:lvl>
    <w:lvl w:ilvl="1">
      <w:start w:val="1"/>
      <w:numFmt w:val="decimal"/>
      <w:isLgl/>
      <w:lvlText w:val="%2."/>
      <w:lvlJc w:val="left"/>
      <w:pPr>
        <w:ind w:left="1440" w:hanging="720"/>
      </w:pPr>
      <w:rPr>
        <w:rFonts w:ascii="Times New Roman" w:eastAsiaTheme="minorHAnsi" w:hAnsi="Times New Roman" w:cstheme="minorBidi"/>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5"/>
  </w:num>
  <w:num w:numId="2">
    <w:abstractNumId w:val="13"/>
  </w:num>
  <w:num w:numId="3">
    <w:abstractNumId w:val="19"/>
  </w:num>
  <w:num w:numId="4">
    <w:abstractNumId w:val="6"/>
  </w:num>
  <w:num w:numId="5">
    <w:abstractNumId w:val="10"/>
  </w:num>
  <w:num w:numId="6">
    <w:abstractNumId w:val="7"/>
  </w:num>
  <w:num w:numId="7">
    <w:abstractNumId w:val="22"/>
  </w:num>
  <w:num w:numId="8">
    <w:abstractNumId w:val="11"/>
  </w:num>
  <w:num w:numId="9">
    <w:abstractNumId w:val="24"/>
  </w:num>
  <w:num w:numId="10">
    <w:abstractNumId w:val="9"/>
  </w:num>
  <w:num w:numId="11">
    <w:abstractNumId w:val="16"/>
  </w:num>
  <w:num w:numId="12">
    <w:abstractNumId w:val="8"/>
  </w:num>
  <w:num w:numId="13">
    <w:abstractNumId w:val="4"/>
  </w:num>
  <w:num w:numId="14">
    <w:abstractNumId w:val="12"/>
  </w:num>
  <w:num w:numId="15">
    <w:abstractNumId w:val="1"/>
  </w:num>
  <w:num w:numId="16">
    <w:abstractNumId w:val="3"/>
  </w:num>
  <w:num w:numId="17">
    <w:abstractNumId w:val="2"/>
  </w:num>
  <w:num w:numId="18">
    <w:abstractNumId w:val="17"/>
  </w:num>
  <w:num w:numId="19">
    <w:abstractNumId w:val="18"/>
  </w:num>
  <w:num w:numId="20">
    <w:abstractNumId w:val="20"/>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23"/>
  </w:num>
  <w:num w:numId="24">
    <w:abstractNumId w:val="14"/>
  </w:num>
  <w:num w:numId="25">
    <w:abstractNumId w:val="15"/>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09"/>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D60"/>
    <w:rsid w:val="00002704"/>
    <w:rsid w:val="00035B69"/>
    <w:rsid w:val="00040132"/>
    <w:rsid w:val="00045B13"/>
    <w:rsid w:val="0005462A"/>
    <w:rsid w:val="00080256"/>
    <w:rsid w:val="0008644E"/>
    <w:rsid w:val="000B44CE"/>
    <w:rsid w:val="000B5F83"/>
    <w:rsid w:val="000B774A"/>
    <w:rsid w:val="000C4593"/>
    <w:rsid w:val="000D263D"/>
    <w:rsid w:val="000E5B9B"/>
    <w:rsid w:val="000E6799"/>
    <w:rsid w:val="000F0D60"/>
    <w:rsid w:val="000F4A32"/>
    <w:rsid w:val="00112896"/>
    <w:rsid w:val="00113509"/>
    <w:rsid w:val="001401BA"/>
    <w:rsid w:val="00155222"/>
    <w:rsid w:val="00191EB4"/>
    <w:rsid w:val="001A487C"/>
    <w:rsid w:val="001B4111"/>
    <w:rsid w:val="001C55CB"/>
    <w:rsid w:val="001D56FE"/>
    <w:rsid w:val="001D6264"/>
    <w:rsid w:val="001D79C6"/>
    <w:rsid w:val="001E7CEC"/>
    <w:rsid w:val="00210271"/>
    <w:rsid w:val="002220DB"/>
    <w:rsid w:val="0023513A"/>
    <w:rsid w:val="00237E50"/>
    <w:rsid w:val="0027265A"/>
    <w:rsid w:val="00274B02"/>
    <w:rsid w:val="00281AA9"/>
    <w:rsid w:val="00281C02"/>
    <w:rsid w:val="00297D07"/>
    <w:rsid w:val="002B2BA3"/>
    <w:rsid w:val="002C04D4"/>
    <w:rsid w:val="002C2DD1"/>
    <w:rsid w:val="002F0107"/>
    <w:rsid w:val="002F09D7"/>
    <w:rsid w:val="0030164D"/>
    <w:rsid w:val="00306516"/>
    <w:rsid w:val="00333BB3"/>
    <w:rsid w:val="0033458A"/>
    <w:rsid w:val="00334A54"/>
    <w:rsid w:val="00347099"/>
    <w:rsid w:val="0037724A"/>
    <w:rsid w:val="00381162"/>
    <w:rsid w:val="00393605"/>
    <w:rsid w:val="003B78BF"/>
    <w:rsid w:val="003E7251"/>
    <w:rsid w:val="003F12A5"/>
    <w:rsid w:val="003F408F"/>
    <w:rsid w:val="003F5856"/>
    <w:rsid w:val="003F58ED"/>
    <w:rsid w:val="0040197F"/>
    <w:rsid w:val="00405892"/>
    <w:rsid w:val="00412091"/>
    <w:rsid w:val="004134A0"/>
    <w:rsid w:val="00424B09"/>
    <w:rsid w:val="004258E5"/>
    <w:rsid w:val="00426783"/>
    <w:rsid w:val="004420AA"/>
    <w:rsid w:val="00446EDB"/>
    <w:rsid w:val="00456238"/>
    <w:rsid w:val="0046408E"/>
    <w:rsid w:val="00467ED4"/>
    <w:rsid w:val="00470428"/>
    <w:rsid w:val="004762A0"/>
    <w:rsid w:val="00492195"/>
    <w:rsid w:val="004D2BBB"/>
    <w:rsid w:val="004E11DE"/>
    <w:rsid w:val="004E6C19"/>
    <w:rsid w:val="004F1096"/>
    <w:rsid w:val="004F3C9F"/>
    <w:rsid w:val="004F4953"/>
    <w:rsid w:val="00522D10"/>
    <w:rsid w:val="00523180"/>
    <w:rsid w:val="00533983"/>
    <w:rsid w:val="0056739B"/>
    <w:rsid w:val="005750EE"/>
    <w:rsid w:val="00582D84"/>
    <w:rsid w:val="00584D44"/>
    <w:rsid w:val="005853C8"/>
    <w:rsid w:val="00586C0C"/>
    <w:rsid w:val="005915A0"/>
    <w:rsid w:val="005A0CF5"/>
    <w:rsid w:val="005A42C1"/>
    <w:rsid w:val="005F3332"/>
    <w:rsid w:val="0060529A"/>
    <w:rsid w:val="0061154E"/>
    <w:rsid w:val="00650122"/>
    <w:rsid w:val="0066115D"/>
    <w:rsid w:val="006678D3"/>
    <w:rsid w:val="006707D4"/>
    <w:rsid w:val="006725EB"/>
    <w:rsid w:val="00680A52"/>
    <w:rsid w:val="006A3160"/>
    <w:rsid w:val="006A628F"/>
    <w:rsid w:val="006C08DE"/>
    <w:rsid w:val="006D6D37"/>
    <w:rsid w:val="006E0AE6"/>
    <w:rsid w:val="006F49F2"/>
    <w:rsid w:val="0070677C"/>
    <w:rsid w:val="0073582A"/>
    <w:rsid w:val="00764FF4"/>
    <w:rsid w:val="007670D3"/>
    <w:rsid w:val="007A31EC"/>
    <w:rsid w:val="007B2093"/>
    <w:rsid w:val="007C667E"/>
    <w:rsid w:val="007D6DCE"/>
    <w:rsid w:val="00802755"/>
    <w:rsid w:val="00831092"/>
    <w:rsid w:val="008369BE"/>
    <w:rsid w:val="0084261C"/>
    <w:rsid w:val="00850A71"/>
    <w:rsid w:val="00850F4B"/>
    <w:rsid w:val="00875998"/>
    <w:rsid w:val="00892822"/>
    <w:rsid w:val="008A1E9B"/>
    <w:rsid w:val="008A32B3"/>
    <w:rsid w:val="008A35F9"/>
    <w:rsid w:val="008A6620"/>
    <w:rsid w:val="008B7EF4"/>
    <w:rsid w:val="008D21FC"/>
    <w:rsid w:val="008F50AC"/>
    <w:rsid w:val="0090340F"/>
    <w:rsid w:val="0090401B"/>
    <w:rsid w:val="00911AF5"/>
    <w:rsid w:val="00940418"/>
    <w:rsid w:val="00965615"/>
    <w:rsid w:val="0097708E"/>
    <w:rsid w:val="009839E6"/>
    <w:rsid w:val="009947FB"/>
    <w:rsid w:val="009A0FEC"/>
    <w:rsid w:val="009B2DB2"/>
    <w:rsid w:val="009C6213"/>
    <w:rsid w:val="009C7191"/>
    <w:rsid w:val="009C71E2"/>
    <w:rsid w:val="009D1C36"/>
    <w:rsid w:val="009D6B80"/>
    <w:rsid w:val="009E1B6A"/>
    <w:rsid w:val="009E49D4"/>
    <w:rsid w:val="00A126A3"/>
    <w:rsid w:val="00A27287"/>
    <w:rsid w:val="00A425A9"/>
    <w:rsid w:val="00A45041"/>
    <w:rsid w:val="00A61FB7"/>
    <w:rsid w:val="00A70CCC"/>
    <w:rsid w:val="00A7179C"/>
    <w:rsid w:val="00A73B38"/>
    <w:rsid w:val="00A750D7"/>
    <w:rsid w:val="00A77B66"/>
    <w:rsid w:val="00A80586"/>
    <w:rsid w:val="00A82677"/>
    <w:rsid w:val="00A90EE7"/>
    <w:rsid w:val="00A96786"/>
    <w:rsid w:val="00AC22E3"/>
    <w:rsid w:val="00AC797D"/>
    <w:rsid w:val="00AD5E84"/>
    <w:rsid w:val="00AF1905"/>
    <w:rsid w:val="00B05EC7"/>
    <w:rsid w:val="00B06C00"/>
    <w:rsid w:val="00B30C07"/>
    <w:rsid w:val="00B3610C"/>
    <w:rsid w:val="00B42ED0"/>
    <w:rsid w:val="00B508BF"/>
    <w:rsid w:val="00B67108"/>
    <w:rsid w:val="00B8641B"/>
    <w:rsid w:val="00B86A25"/>
    <w:rsid w:val="00B93943"/>
    <w:rsid w:val="00BB1C3D"/>
    <w:rsid w:val="00BB6834"/>
    <w:rsid w:val="00BD18D3"/>
    <w:rsid w:val="00BD6817"/>
    <w:rsid w:val="00BD753F"/>
    <w:rsid w:val="00BE7699"/>
    <w:rsid w:val="00BF1219"/>
    <w:rsid w:val="00BF38A8"/>
    <w:rsid w:val="00BF5C38"/>
    <w:rsid w:val="00C1720B"/>
    <w:rsid w:val="00C230B5"/>
    <w:rsid w:val="00C32A31"/>
    <w:rsid w:val="00C35491"/>
    <w:rsid w:val="00C67AF0"/>
    <w:rsid w:val="00C7038B"/>
    <w:rsid w:val="00C74502"/>
    <w:rsid w:val="00C7464A"/>
    <w:rsid w:val="00C75644"/>
    <w:rsid w:val="00C80B4F"/>
    <w:rsid w:val="00C85CF0"/>
    <w:rsid w:val="00C8755E"/>
    <w:rsid w:val="00CA6DD5"/>
    <w:rsid w:val="00CA7FBF"/>
    <w:rsid w:val="00CD1E72"/>
    <w:rsid w:val="00CD3FA3"/>
    <w:rsid w:val="00CD4B34"/>
    <w:rsid w:val="00CD792E"/>
    <w:rsid w:val="00CE1202"/>
    <w:rsid w:val="00CE1784"/>
    <w:rsid w:val="00CE2D68"/>
    <w:rsid w:val="00CF63B9"/>
    <w:rsid w:val="00D26A13"/>
    <w:rsid w:val="00D3406F"/>
    <w:rsid w:val="00D34334"/>
    <w:rsid w:val="00D65195"/>
    <w:rsid w:val="00D729AA"/>
    <w:rsid w:val="00D75E4B"/>
    <w:rsid w:val="00D96186"/>
    <w:rsid w:val="00DA6100"/>
    <w:rsid w:val="00DA7D61"/>
    <w:rsid w:val="00DC0D21"/>
    <w:rsid w:val="00DC1DB0"/>
    <w:rsid w:val="00DD325C"/>
    <w:rsid w:val="00DD5143"/>
    <w:rsid w:val="00DE0ABC"/>
    <w:rsid w:val="00DE53B7"/>
    <w:rsid w:val="00DF192D"/>
    <w:rsid w:val="00DF392A"/>
    <w:rsid w:val="00E07187"/>
    <w:rsid w:val="00E15623"/>
    <w:rsid w:val="00E17FAE"/>
    <w:rsid w:val="00E2097A"/>
    <w:rsid w:val="00E22C21"/>
    <w:rsid w:val="00EA33F0"/>
    <w:rsid w:val="00EF0595"/>
    <w:rsid w:val="00EF2169"/>
    <w:rsid w:val="00F10CE9"/>
    <w:rsid w:val="00F31737"/>
    <w:rsid w:val="00F4134F"/>
    <w:rsid w:val="00F45201"/>
    <w:rsid w:val="00F50419"/>
    <w:rsid w:val="00F6295E"/>
    <w:rsid w:val="00F73EA1"/>
    <w:rsid w:val="00F76CB2"/>
    <w:rsid w:val="00F81DD0"/>
    <w:rsid w:val="00F82F88"/>
    <w:rsid w:val="00FA4DAD"/>
    <w:rsid w:val="00FB582B"/>
    <w:rsid w:val="00FF24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C59D27"/>
  <w15:docId w15:val="{05492C6D-059B-40AD-93BE-19E0C4745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50E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F0D60"/>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0F0D60"/>
    <w:rPr>
      <w:rFonts w:ascii="Tahoma" w:hAnsi="Tahoma" w:cs="Tahoma"/>
      <w:sz w:val="16"/>
      <w:szCs w:val="16"/>
    </w:rPr>
  </w:style>
  <w:style w:type="paragraph" w:customStyle="1" w:styleId="ConsNormal">
    <w:name w:val="ConsNormal"/>
    <w:rsid w:val="005915A0"/>
    <w:pPr>
      <w:widowControl w:val="0"/>
      <w:autoSpaceDE w:val="0"/>
      <w:autoSpaceDN w:val="0"/>
      <w:adjustRightInd w:val="0"/>
      <w:spacing w:line="240" w:lineRule="auto"/>
      <w:ind w:firstLine="720"/>
      <w:jc w:val="left"/>
    </w:pPr>
    <w:rPr>
      <w:rFonts w:ascii="Arial" w:eastAsia="Times New Roman" w:hAnsi="Arial" w:cs="Times New Roman"/>
      <w:sz w:val="20"/>
      <w:szCs w:val="20"/>
      <w:lang w:eastAsia="ru-RU"/>
    </w:rPr>
  </w:style>
  <w:style w:type="paragraph" w:styleId="a5">
    <w:name w:val="List Paragraph"/>
    <w:aliases w:val="мой"/>
    <w:basedOn w:val="a"/>
    <w:link w:val="a6"/>
    <w:uiPriority w:val="34"/>
    <w:qFormat/>
    <w:rsid w:val="005915A0"/>
    <w:pPr>
      <w:ind w:left="720"/>
      <w:contextualSpacing/>
    </w:pPr>
  </w:style>
  <w:style w:type="paragraph" w:customStyle="1" w:styleId="western">
    <w:name w:val="western"/>
    <w:basedOn w:val="a"/>
    <w:link w:val="western0"/>
    <w:rsid w:val="00113509"/>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western0">
    <w:name w:val="western Знак"/>
    <w:link w:val="western"/>
    <w:rsid w:val="00113509"/>
    <w:rPr>
      <w:rFonts w:ascii="Times New Roman" w:eastAsia="Times New Roman" w:hAnsi="Times New Roman" w:cs="Times New Roman"/>
      <w:sz w:val="24"/>
      <w:szCs w:val="24"/>
      <w:lang w:eastAsia="ru-RU"/>
    </w:rPr>
  </w:style>
  <w:style w:type="table" w:styleId="a7">
    <w:name w:val="Table Grid"/>
    <w:basedOn w:val="a1"/>
    <w:uiPriority w:val="59"/>
    <w:rsid w:val="0073582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D729AA"/>
    <w:pPr>
      <w:tabs>
        <w:tab w:val="center" w:pos="4677"/>
        <w:tab w:val="right" w:pos="9355"/>
      </w:tabs>
      <w:spacing w:line="240" w:lineRule="auto"/>
    </w:pPr>
  </w:style>
  <w:style w:type="character" w:customStyle="1" w:styleId="a9">
    <w:name w:val="Верхний колонтитул Знак"/>
    <w:basedOn w:val="a0"/>
    <w:link w:val="a8"/>
    <w:uiPriority w:val="99"/>
    <w:rsid w:val="00D729AA"/>
  </w:style>
  <w:style w:type="paragraph" w:styleId="aa">
    <w:name w:val="footer"/>
    <w:basedOn w:val="a"/>
    <w:link w:val="ab"/>
    <w:uiPriority w:val="99"/>
    <w:unhideWhenUsed/>
    <w:rsid w:val="00D729AA"/>
    <w:pPr>
      <w:tabs>
        <w:tab w:val="center" w:pos="4677"/>
        <w:tab w:val="right" w:pos="9355"/>
      </w:tabs>
      <w:spacing w:line="240" w:lineRule="auto"/>
    </w:pPr>
  </w:style>
  <w:style w:type="character" w:customStyle="1" w:styleId="ab">
    <w:name w:val="Нижний колонтитул Знак"/>
    <w:basedOn w:val="a0"/>
    <w:link w:val="aa"/>
    <w:uiPriority w:val="99"/>
    <w:rsid w:val="00D729AA"/>
  </w:style>
  <w:style w:type="character" w:customStyle="1" w:styleId="a6">
    <w:name w:val="Абзац списка Знак"/>
    <w:aliases w:val="мой Знак"/>
    <w:link w:val="a5"/>
    <w:uiPriority w:val="34"/>
    <w:locked/>
    <w:rsid w:val="004E11DE"/>
  </w:style>
  <w:style w:type="paragraph" w:customStyle="1" w:styleId="1">
    <w:name w:val="1 Знак"/>
    <w:basedOn w:val="a"/>
    <w:uiPriority w:val="99"/>
    <w:rsid w:val="004E11DE"/>
    <w:pPr>
      <w:spacing w:before="100" w:after="100" w:line="240" w:lineRule="auto"/>
      <w:jc w:val="left"/>
    </w:pPr>
    <w:rPr>
      <w:rFonts w:ascii="Tahoma" w:eastAsia="Times New Roman" w:hAnsi="Tahoma" w:cs="Times New Roman"/>
      <w:sz w:val="20"/>
      <w:szCs w:val="20"/>
      <w:lang w:val="en-US" w:eastAsia="ru-RU"/>
    </w:rPr>
  </w:style>
  <w:style w:type="paragraph" w:customStyle="1" w:styleId="ConsPlusNormal">
    <w:name w:val="ConsPlusNormal"/>
    <w:uiPriority w:val="99"/>
    <w:rsid w:val="004E11DE"/>
    <w:pPr>
      <w:widowControl w:val="0"/>
      <w:autoSpaceDE w:val="0"/>
      <w:autoSpaceDN w:val="0"/>
      <w:adjustRightInd w:val="0"/>
      <w:spacing w:line="240" w:lineRule="auto"/>
      <w:ind w:firstLine="720"/>
      <w:jc w:val="left"/>
    </w:pPr>
    <w:rPr>
      <w:rFonts w:ascii="Arial" w:eastAsia="Times New Roman" w:hAnsi="Arial" w:cs="Arial"/>
      <w:sz w:val="20"/>
      <w:szCs w:val="20"/>
      <w:lang w:eastAsia="ru-RU"/>
    </w:rPr>
  </w:style>
  <w:style w:type="paragraph" w:customStyle="1" w:styleId="ConsPlusNonformat">
    <w:name w:val="ConsPlusNonformat"/>
    <w:uiPriority w:val="99"/>
    <w:rsid w:val="004E11DE"/>
    <w:pPr>
      <w:widowControl w:val="0"/>
      <w:autoSpaceDE w:val="0"/>
      <w:autoSpaceDN w:val="0"/>
      <w:adjustRightInd w:val="0"/>
      <w:spacing w:line="240" w:lineRule="auto"/>
      <w:jc w:val="left"/>
    </w:pPr>
    <w:rPr>
      <w:rFonts w:ascii="Courier New" w:eastAsia="Times New Roman" w:hAnsi="Courier New" w:cs="Courier New"/>
      <w:sz w:val="20"/>
      <w:szCs w:val="20"/>
      <w:lang w:eastAsia="ru-RU"/>
    </w:rPr>
  </w:style>
  <w:style w:type="paragraph" w:styleId="ac">
    <w:name w:val="Normal (Web)"/>
    <w:basedOn w:val="a"/>
    <w:uiPriority w:val="99"/>
    <w:rsid w:val="00492195"/>
    <w:pPr>
      <w:spacing w:before="100" w:beforeAutospacing="1" w:after="100" w:afterAutospacing="1" w:line="240" w:lineRule="auto"/>
      <w:jc w:val="left"/>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7323823">
      <w:bodyDiv w:val="1"/>
      <w:marLeft w:val="0"/>
      <w:marRight w:val="0"/>
      <w:marTop w:val="0"/>
      <w:marBottom w:val="0"/>
      <w:divBdr>
        <w:top w:val="none" w:sz="0" w:space="0" w:color="auto"/>
        <w:left w:val="none" w:sz="0" w:space="0" w:color="auto"/>
        <w:bottom w:val="none" w:sz="0" w:space="0" w:color="auto"/>
        <w:right w:val="none" w:sz="0" w:space="0" w:color="auto"/>
      </w:divBdr>
    </w:div>
    <w:div w:id="832840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AA9AFA9-8C84-4B78-9E20-54A35FE89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3023</Words>
  <Characters>17235</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Карельская</dc:creator>
  <cp:lastModifiedBy>OKRMS-Delprois</cp:lastModifiedBy>
  <cp:revision>2</cp:revision>
  <cp:lastPrinted>2025-07-31T05:43:00Z</cp:lastPrinted>
  <dcterms:created xsi:type="dcterms:W3CDTF">2025-07-31T06:06:00Z</dcterms:created>
  <dcterms:modified xsi:type="dcterms:W3CDTF">2025-07-31T06:06:00Z</dcterms:modified>
</cp:coreProperties>
</file>