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D4607C" w14:textId="77777777" w:rsidR="007B5ED3" w:rsidRPr="00E76E65" w:rsidRDefault="007B5ED3" w:rsidP="00A858BE">
      <w:pPr>
        <w:pStyle w:val="Heading"/>
        <w:tabs>
          <w:tab w:val="left" w:pos="993"/>
        </w:tabs>
        <w:jc w:val="center"/>
        <w:rPr>
          <w:rFonts w:ascii="Times New Roman" w:hAnsi="Times New Roman" w:cs="Times New Roman"/>
          <w:spacing w:val="2"/>
          <w:sz w:val="56"/>
          <w:szCs w:val="56"/>
          <w:shd w:val="clear" w:color="auto" w:fill="FFFFFF"/>
        </w:rPr>
      </w:pPr>
    </w:p>
    <w:p w14:paraId="51864931" w14:textId="0C5BC13D" w:rsidR="0011580D" w:rsidRPr="00CF312C" w:rsidRDefault="00CF312C" w:rsidP="00164323">
      <w:pPr>
        <w:pStyle w:val="af0"/>
        <w:ind w:right="-1"/>
        <w:rPr>
          <w:i w:val="0"/>
          <w:iCs w:val="0"/>
        </w:rPr>
      </w:pPr>
      <w:r w:rsidRPr="00CF312C">
        <w:rPr>
          <w:i w:val="0"/>
          <w:iCs w:val="0"/>
        </w:rPr>
        <w:t xml:space="preserve">О предоставлении разрешения на условно разрешенный вид использования – </w:t>
      </w:r>
      <w:r w:rsidR="003C211B" w:rsidRPr="003C211B">
        <w:rPr>
          <w:i w:val="0"/>
          <w:iCs w:val="0"/>
        </w:rPr>
        <w:t xml:space="preserve">«общежития» земельного участка, расположенного: Архангельская область, Няндомский муниципальный округ, </w:t>
      </w:r>
      <w:r w:rsidR="003C211B" w:rsidRPr="003C211B">
        <w:rPr>
          <w:i w:val="0"/>
          <w:iCs w:val="0"/>
        </w:rPr>
        <w:br/>
        <w:t>п. Шалакуша»</w:t>
      </w:r>
    </w:p>
    <w:p w14:paraId="27B2B5F8" w14:textId="77777777" w:rsidR="0011580D" w:rsidRPr="002233BF" w:rsidRDefault="0011580D" w:rsidP="002233BF">
      <w:pPr>
        <w:spacing w:line="240" w:lineRule="auto"/>
        <w:ind w:right="-284" w:firstLine="567"/>
        <w:jc w:val="center"/>
        <w:rPr>
          <w:sz w:val="28"/>
          <w:szCs w:val="28"/>
        </w:rPr>
      </w:pPr>
    </w:p>
    <w:p w14:paraId="0DFBA46B" w14:textId="6843A6A3" w:rsidR="0023004D" w:rsidRPr="009D2404" w:rsidRDefault="00EB7571" w:rsidP="002233BF">
      <w:pPr>
        <w:autoSpaceDE w:val="0"/>
        <w:autoSpaceDN w:val="0"/>
        <w:adjustRightInd w:val="0"/>
        <w:spacing w:line="240" w:lineRule="auto"/>
        <w:ind w:right="-1" w:firstLine="709"/>
        <w:rPr>
          <w:rFonts w:ascii="Times New Roman" w:hAnsi="Times New Roman" w:cs="Times New Roman"/>
          <w:b/>
          <w:sz w:val="28"/>
          <w:szCs w:val="28"/>
        </w:rPr>
      </w:pPr>
      <w:bookmarkStart w:id="0" w:name="_Hlk192239528"/>
      <w:r>
        <w:rPr>
          <w:rFonts w:ascii="Times New Roman" w:hAnsi="Times New Roman" w:cs="Times New Roman"/>
          <w:sz w:val="28"/>
          <w:szCs w:val="28"/>
        </w:rPr>
        <w:t xml:space="preserve">В соответствии </w:t>
      </w:r>
      <w:r w:rsidR="00C938F0">
        <w:rPr>
          <w:rFonts w:ascii="Times New Roman" w:hAnsi="Times New Roman" w:cs="Times New Roman"/>
          <w:sz w:val="28"/>
          <w:szCs w:val="28"/>
        </w:rPr>
        <w:t xml:space="preserve">со </w:t>
      </w:r>
      <w:r>
        <w:rPr>
          <w:rFonts w:ascii="Times New Roman" w:hAnsi="Times New Roman" w:cs="Times New Roman"/>
          <w:sz w:val="28"/>
          <w:szCs w:val="28"/>
        </w:rPr>
        <w:t xml:space="preserve">статьей </w:t>
      </w:r>
      <w:r w:rsidR="004F3C75">
        <w:rPr>
          <w:rFonts w:ascii="Times New Roman" w:hAnsi="Times New Roman" w:cs="Times New Roman"/>
          <w:sz w:val="28"/>
          <w:szCs w:val="28"/>
        </w:rPr>
        <w:t>39</w:t>
      </w:r>
      <w:r w:rsidR="0023004D">
        <w:rPr>
          <w:rFonts w:ascii="Times New Roman" w:hAnsi="Times New Roman" w:cs="Times New Roman"/>
          <w:sz w:val="28"/>
          <w:szCs w:val="28"/>
        </w:rPr>
        <w:t xml:space="preserve"> Градостроительного кодекса Российской Федерации,</w:t>
      </w:r>
      <w:r w:rsidR="00F81156">
        <w:rPr>
          <w:rFonts w:ascii="Times New Roman" w:hAnsi="Times New Roman" w:cs="Times New Roman"/>
          <w:sz w:val="28"/>
          <w:szCs w:val="28"/>
        </w:rPr>
        <w:t xml:space="preserve"> </w:t>
      </w:r>
      <w:r w:rsidR="0023004D" w:rsidRPr="0092286D">
        <w:rPr>
          <w:rFonts w:ascii="Times New Roman" w:hAnsi="Times New Roman" w:cs="Times New Roman"/>
          <w:sz w:val="28"/>
          <w:szCs w:val="28"/>
        </w:rPr>
        <w:t>статьями 6</w:t>
      </w:r>
      <w:r w:rsidR="005C181D">
        <w:rPr>
          <w:rFonts w:ascii="Times New Roman" w:hAnsi="Times New Roman" w:cs="Times New Roman"/>
          <w:sz w:val="28"/>
          <w:szCs w:val="28"/>
        </w:rPr>
        <w:t xml:space="preserve"> и 40 </w:t>
      </w:r>
      <w:r w:rsidR="0023004D" w:rsidRPr="0092286D">
        <w:rPr>
          <w:rFonts w:ascii="Times New Roman" w:hAnsi="Times New Roman" w:cs="Times New Roman"/>
          <w:sz w:val="28"/>
          <w:szCs w:val="28"/>
        </w:rPr>
        <w:t>Устава Няндомского муниципального округа</w:t>
      </w:r>
      <w:r>
        <w:rPr>
          <w:rFonts w:ascii="Times New Roman" w:hAnsi="Times New Roman" w:cs="Times New Roman"/>
          <w:sz w:val="28"/>
          <w:szCs w:val="28"/>
        </w:rPr>
        <w:t xml:space="preserve"> Архангельской области</w:t>
      </w:r>
      <w:r w:rsidR="0023004D" w:rsidRPr="0092286D">
        <w:rPr>
          <w:rFonts w:ascii="Times New Roman" w:hAnsi="Times New Roman" w:cs="Times New Roman"/>
          <w:sz w:val="28"/>
          <w:szCs w:val="28"/>
        </w:rPr>
        <w:t>,</w:t>
      </w:r>
      <w:r w:rsidR="0023004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 основании заключения о результатах публичных слушаний</w:t>
      </w:r>
      <w:r w:rsidR="007F7768">
        <w:rPr>
          <w:rFonts w:ascii="Times New Roman" w:hAnsi="Times New Roman" w:cs="Times New Roman"/>
          <w:sz w:val="28"/>
          <w:szCs w:val="28"/>
        </w:rPr>
        <w:t xml:space="preserve"> от 1</w:t>
      </w:r>
      <w:r w:rsidR="003C211B">
        <w:rPr>
          <w:rFonts w:ascii="Times New Roman" w:hAnsi="Times New Roman" w:cs="Times New Roman"/>
          <w:sz w:val="28"/>
          <w:szCs w:val="28"/>
        </w:rPr>
        <w:t>7</w:t>
      </w:r>
      <w:r w:rsidR="007F7768">
        <w:rPr>
          <w:rFonts w:ascii="Times New Roman" w:hAnsi="Times New Roman" w:cs="Times New Roman"/>
          <w:sz w:val="28"/>
          <w:szCs w:val="28"/>
        </w:rPr>
        <w:t xml:space="preserve"> ию</w:t>
      </w:r>
      <w:r w:rsidR="00CF312C">
        <w:rPr>
          <w:rFonts w:ascii="Times New Roman" w:hAnsi="Times New Roman" w:cs="Times New Roman"/>
          <w:sz w:val="28"/>
          <w:szCs w:val="28"/>
        </w:rPr>
        <w:t>л</w:t>
      </w:r>
      <w:r w:rsidR="007F7768">
        <w:rPr>
          <w:rFonts w:ascii="Times New Roman" w:hAnsi="Times New Roman" w:cs="Times New Roman"/>
          <w:sz w:val="28"/>
          <w:szCs w:val="28"/>
        </w:rPr>
        <w:t>я 2025 года</w:t>
      </w:r>
      <w:r w:rsidRPr="00390E2C">
        <w:rPr>
          <w:rFonts w:ascii="Times New Roman" w:hAnsi="Times New Roman" w:cs="Times New Roman"/>
          <w:bCs/>
          <w:sz w:val="28"/>
          <w:szCs w:val="28"/>
        </w:rPr>
        <w:t>,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3004D">
        <w:rPr>
          <w:rFonts w:ascii="Times New Roman" w:hAnsi="Times New Roman" w:cs="Times New Roman"/>
          <w:b/>
          <w:sz w:val="28"/>
          <w:szCs w:val="28"/>
        </w:rPr>
        <w:t>п о с т а н о в л я ю</w:t>
      </w:r>
      <w:r w:rsidR="0023004D" w:rsidRPr="009D2404">
        <w:rPr>
          <w:rFonts w:ascii="Times New Roman" w:hAnsi="Times New Roman" w:cs="Times New Roman"/>
          <w:b/>
          <w:sz w:val="28"/>
          <w:szCs w:val="28"/>
        </w:rPr>
        <w:t>:</w:t>
      </w:r>
    </w:p>
    <w:bookmarkEnd w:id="0"/>
    <w:p w14:paraId="09DF4EA1" w14:textId="2221DA9A" w:rsidR="0023004D" w:rsidRPr="004F3C75" w:rsidRDefault="0023004D" w:rsidP="002233BF">
      <w:pPr>
        <w:pStyle w:val="a5"/>
        <w:tabs>
          <w:tab w:val="left" w:pos="426"/>
        </w:tabs>
        <w:spacing w:line="240" w:lineRule="auto"/>
        <w:ind w:left="0" w:right="-1" w:firstLine="709"/>
        <w:rPr>
          <w:rFonts w:ascii="Times New Roman" w:hAnsi="Times New Roman" w:cs="Times New Roman"/>
          <w:iCs/>
          <w:sz w:val="28"/>
          <w:szCs w:val="28"/>
        </w:rPr>
      </w:pPr>
      <w:r w:rsidRPr="004F3C75">
        <w:rPr>
          <w:rFonts w:ascii="Times New Roman" w:hAnsi="Times New Roman" w:cs="Times New Roman"/>
          <w:sz w:val="28"/>
          <w:szCs w:val="28"/>
        </w:rPr>
        <w:t xml:space="preserve">1. </w:t>
      </w:r>
      <w:r w:rsidR="00537C1D" w:rsidRPr="004F3C75">
        <w:rPr>
          <w:rFonts w:ascii="Times New Roman" w:hAnsi="Times New Roman" w:cs="Times New Roman"/>
          <w:sz w:val="28"/>
          <w:szCs w:val="28"/>
        </w:rPr>
        <w:t xml:space="preserve">Предоставить разрешение </w:t>
      </w:r>
      <w:r w:rsidR="004F3C75" w:rsidRPr="003C211B">
        <w:rPr>
          <w:rFonts w:ascii="Times New Roman" w:hAnsi="Times New Roman" w:cs="Times New Roman"/>
          <w:sz w:val="28"/>
          <w:szCs w:val="28"/>
        </w:rPr>
        <w:t xml:space="preserve">на условно разрешенный вид использования – </w:t>
      </w:r>
      <w:r w:rsidR="003C211B" w:rsidRPr="003C211B">
        <w:rPr>
          <w:rFonts w:ascii="Times New Roman" w:hAnsi="Times New Roman" w:cs="Times New Roman"/>
          <w:sz w:val="28"/>
          <w:szCs w:val="28"/>
        </w:rPr>
        <w:t>«общежития» земельного участка, расположенного: Архангельская область, Няндомский муниципальный округ, п. Шалакуша»</w:t>
      </w:r>
      <w:r w:rsidR="005D373D" w:rsidRPr="003C211B">
        <w:rPr>
          <w:rFonts w:ascii="Times New Roman" w:hAnsi="Times New Roman" w:cs="Times New Roman"/>
          <w:sz w:val="28"/>
          <w:szCs w:val="28"/>
        </w:rPr>
        <w:t>.</w:t>
      </w:r>
    </w:p>
    <w:p w14:paraId="190B9D2B" w14:textId="77777777" w:rsidR="00EB7571" w:rsidRPr="008536C6" w:rsidRDefault="00EB7571" w:rsidP="00EB7571">
      <w:pPr>
        <w:pStyle w:val="a5"/>
        <w:spacing w:line="240" w:lineRule="auto"/>
        <w:ind w:left="0" w:firstLine="709"/>
        <w:rPr>
          <w:rFonts w:ascii="Times New Roman" w:hAnsi="Times New Roman" w:cs="Times New Roman"/>
          <w:iCs/>
          <w:sz w:val="28"/>
          <w:szCs w:val="28"/>
        </w:rPr>
      </w:pPr>
      <w:bookmarkStart w:id="1" w:name="_Hlk192239582"/>
      <w:r w:rsidRPr="008536C6">
        <w:rPr>
          <w:rFonts w:ascii="Times New Roman" w:hAnsi="Times New Roman" w:cs="Times New Roman"/>
          <w:iCs/>
          <w:sz w:val="28"/>
          <w:szCs w:val="28"/>
        </w:rPr>
        <w:t xml:space="preserve">2. Настоящее постановление опубликовать </w:t>
      </w:r>
      <w:r w:rsidRPr="008536C6">
        <w:rPr>
          <w:rFonts w:ascii="Times New Roman" w:hAnsi="Times New Roman" w:cs="Times New Roman"/>
          <w:sz w:val="28"/>
          <w:szCs w:val="28"/>
        </w:rPr>
        <w:t xml:space="preserve">в периодическом печатном издании «Вестник Няндомского района» </w:t>
      </w:r>
      <w:r w:rsidRPr="008536C6">
        <w:rPr>
          <w:rFonts w:ascii="Times New Roman" w:hAnsi="Times New Roman" w:cs="Times New Roman"/>
          <w:iCs/>
          <w:sz w:val="28"/>
          <w:szCs w:val="28"/>
        </w:rPr>
        <w:t>и разместить на официальном сайте администрации Няндомского муниципального округа Архангельской области</w:t>
      </w:r>
      <w:r>
        <w:rPr>
          <w:rFonts w:ascii="Times New Roman" w:hAnsi="Times New Roman" w:cs="Times New Roman"/>
          <w:iCs/>
          <w:sz w:val="28"/>
          <w:szCs w:val="28"/>
        </w:rPr>
        <w:t>.</w:t>
      </w:r>
    </w:p>
    <w:p w14:paraId="6D9946F8" w14:textId="77777777" w:rsidR="00EB7571" w:rsidRPr="008536C6" w:rsidRDefault="00EB7571" w:rsidP="00EB7571">
      <w:pPr>
        <w:spacing w:line="240" w:lineRule="auto"/>
        <w:ind w:right="-1" w:firstLine="709"/>
        <w:rPr>
          <w:rFonts w:ascii="Times New Roman" w:hAnsi="Times New Roman" w:cs="Times New Roman"/>
          <w:sz w:val="28"/>
          <w:szCs w:val="28"/>
        </w:rPr>
      </w:pPr>
      <w:r w:rsidRPr="008536C6">
        <w:rPr>
          <w:rFonts w:ascii="Times New Roman" w:hAnsi="Times New Roman" w:cs="Times New Roman"/>
          <w:sz w:val="28"/>
          <w:szCs w:val="28"/>
        </w:rPr>
        <w:t>3. Настоящее постановление вступает в силу со дня его официального опубликования.</w:t>
      </w:r>
    </w:p>
    <w:bookmarkEnd w:id="1"/>
    <w:p w14:paraId="3B8FD445" w14:textId="77777777" w:rsidR="00C0067D" w:rsidRDefault="00C0067D" w:rsidP="002233BF">
      <w:pPr>
        <w:pStyle w:val="western"/>
        <w:widowControl w:val="0"/>
        <w:spacing w:before="0" w:beforeAutospacing="0" w:after="0" w:afterAutospacing="0"/>
        <w:jc w:val="both"/>
        <w:rPr>
          <w:b/>
          <w:bCs/>
          <w:color w:val="000000"/>
          <w:sz w:val="28"/>
          <w:szCs w:val="28"/>
        </w:rPr>
      </w:pPr>
    </w:p>
    <w:p w14:paraId="17CF20AD" w14:textId="77777777" w:rsidR="00E76E65" w:rsidRDefault="00E76E65" w:rsidP="002233BF">
      <w:pPr>
        <w:pStyle w:val="western"/>
        <w:widowControl w:val="0"/>
        <w:spacing w:before="0" w:beforeAutospacing="0" w:after="0" w:afterAutospacing="0"/>
        <w:jc w:val="both"/>
        <w:rPr>
          <w:b/>
          <w:bCs/>
          <w:color w:val="000000"/>
          <w:sz w:val="28"/>
          <w:szCs w:val="28"/>
        </w:rPr>
      </w:pPr>
    </w:p>
    <w:p w14:paraId="00255CE0" w14:textId="77777777" w:rsidR="0023004D" w:rsidRDefault="0023004D" w:rsidP="002233BF">
      <w:pPr>
        <w:pStyle w:val="western"/>
        <w:widowControl w:val="0"/>
        <w:spacing w:before="0" w:beforeAutospacing="0" w:after="0" w:afterAutospacing="0"/>
        <w:jc w:val="both"/>
        <w:rPr>
          <w:b/>
          <w:bCs/>
          <w:color w:val="000000"/>
          <w:sz w:val="28"/>
          <w:szCs w:val="28"/>
        </w:rPr>
      </w:pPr>
    </w:p>
    <w:p w14:paraId="7120F038" w14:textId="77777777" w:rsidR="005C181D" w:rsidRDefault="005C181D" w:rsidP="005C181D">
      <w:pPr>
        <w:pStyle w:val="western"/>
        <w:widowControl w:val="0"/>
        <w:spacing w:before="0" w:beforeAutospacing="0" w:after="0" w:afterAutospacing="0"/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Глава Няндомского                                                                         </w:t>
      </w:r>
    </w:p>
    <w:p w14:paraId="17AC7C46" w14:textId="3F646149" w:rsidR="005C181D" w:rsidRPr="006B506B" w:rsidRDefault="005C181D" w:rsidP="005C181D">
      <w:pPr>
        <w:pStyle w:val="western"/>
        <w:widowControl w:val="0"/>
        <w:spacing w:before="0" w:beforeAutospacing="0" w:after="0" w:afterAutospacing="0"/>
        <w:jc w:val="both"/>
        <w:rPr>
          <w:rFonts w:eastAsiaTheme="minorHAnsi"/>
          <w:sz w:val="28"/>
          <w:szCs w:val="28"/>
          <w:lang w:eastAsia="en-US"/>
        </w:rPr>
      </w:pPr>
      <w:r>
        <w:rPr>
          <w:b/>
          <w:bCs/>
          <w:color w:val="000000"/>
          <w:sz w:val="28"/>
          <w:szCs w:val="28"/>
        </w:rPr>
        <w:t>муниципального округа</w:t>
      </w:r>
      <w:r w:rsidRPr="00E76E65">
        <w:rPr>
          <w:b/>
          <w:bCs/>
          <w:color w:val="000000"/>
          <w:sz w:val="28"/>
          <w:szCs w:val="28"/>
        </w:rPr>
        <w:t xml:space="preserve"> </w:t>
      </w:r>
      <w:r>
        <w:rPr>
          <w:b/>
          <w:bCs/>
          <w:color w:val="000000"/>
          <w:sz w:val="28"/>
          <w:szCs w:val="28"/>
        </w:rPr>
        <w:t xml:space="preserve">                                                                А.В. Кононов                                  </w:t>
      </w:r>
    </w:p>
    <w:p w14:paraId="4224C0DD" w14:textId="77777777" w:rsidR="00D26A13" w:rsidRDefault="00D26A13" w:rsidP="00C7038B">
      <w:pPr>
        <w:rPr>
          <w:rFonts w:ascii="Times New Roman" w:hAnsi="Times New Roman" w:cs="Times New Roman"/>
          <w:sz w:val="28"/>
          <w:szCs w:val="28"/>
        </w:rPr>
        <w:sectPr w:rsidR="00D26A13" w:rsidSect="00705E36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426" w:right="851" w:bottom="709" w:left="1701" w:header="0" w:footer="0" w:gutter="0"/>
          <w:cols w:space="708"/>
          <w:titlePg/>
          <w:docGrid w:linePitch="360"/>
        </w:sectPr>
      </w:pPr>
    </w:p>
    <w:tbl>
      <w:tblPr>
        <w:tblpPr w:leftFromText="180" w:rightFromText="180" w:vertAnchor="text" w:horzAnchor="margin" w:tblpXSpec="center" w:tblpY="996"/>
        <w:tblW w:w="9464" w:type="dxa"/>
        <w:tblLayout w:type="fixed"/>
        <w:tblLook w:val="0000" w:firstRow="0" w:lastRow="0" w:firstColumn="0" w:lastColumn="0" w:noHBand="0" w:noVBand="0"/>
      </w:tblPr>
      <w:tblGrid>
        <w:gridCol w:w="5778"/>
        <w:gridCol w:w="993"/>
        <w:gridCol w:w="2693"/>
      </w:tblGrid>
      <w:tr w:rsidR="00ED3315" w:rsidRPr="00490589" w14:paraId="7F4DF3C3" w14:textId="77777777" w:rsidTr="00F30E3B">
        <w:trPr>
          <w:trHeight w:val="310"/>
        </w:trPr>
        <w:tc>
          <w:tcPr>
            <w:tcW w:w="5778" w:type="dxa"/>
          </w:tcPr>
          <w:p w14:paraId="1707A638" w14:textId="77777777" w:rsidR="00ED3315" w:rsidRPr="0003075B" w:rsidRDefault="00ED3315" w:rsidP="00F30E3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1B807435" w14:textId="77777777" w:rsidR="00ED3315" w:rsidRPr="0003075B" w:rsidRDefault="00ED3315" w:rsidP="00F30E3B">
            <w:pPr>
              <w:pStyle w:val="1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</w:tcPr>
          <w:p w14:paraId="29F6E222" w14:textId="77777777" w:rsidR="00ED3315" w:rsidRPr="0003075B" w:rsidRDefault="00ED3315" w:rsidP="00F30E3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3315" w:rsidRPr="00490589" w14:paraId="3BC49748" w14:textId="77777777" w:rsidTr="00B46251">
        <w:trPr>
          <w:trHeight w:val="1203"/>
        </w:trPr>
        <w:tc>
          <w:tcPr>
            <w:tcW w:w="5778" w:type="dxa"/>
          </w:tcPr>
          <w:p w14:paraId="6C8D6FA1" w14:textId="77777777" w:rsidR="00ED3315" w:rsidRPr="0003075B" w:rsidRDefault="00ED3315" w:rsidP="007B5ED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090073FE" w14:textId="77777777" w:rsidR="00ED3315" w:rsidRPr="0003075B" w:rsidRDefault="00ED3315" w:rsidP="00F30E3B">
            <w:pPr>
              <w:pStyle w:val="1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</w:tcPr>
          <w:p w14:paraId="716E9E87" w14:textId="77777777" w:rsidR="00ED3315" w:rsidRPr="0003075B" w:rsidRDefault="00ED3315" w:rsidP="00F30E3B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3315" w:rsidRPr="00490589" w14:paraId="4D2AC834" w14:textId="77777777" w:rsidTr="00F30E3B">
        <w:trPr>
          <w:trHeight w:val="310"/>
        </w:trPr>
        <w:tc>
          <w:tcPr>
            <w:tcW w:w="5778" w:type="dxa"/>
          </w:tcPr>
          <w:p w14:paraId="7FEC70E8" w14:textId="77777777" w:rsidR="00ED3315" w:rsidRPr="0003075B" w:rsidRDefault="00ED3315" w:rsidP="00F30E3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2CB466A0" w14:textId="77777777" w:rsidR="00ED3315" w:rsidRPr="0003075B" w:rsidRDefault="00ED3315" w:rsidP="00F30E3B">
            <w:pPr>
              <w:pStyle w:val="1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</w:tcPr>
          <w:p w14:paraId="1FD1C2CC" w14:textId="77777777" w:rsidR="00ED3315" w:rsidRPr="0003075B" w:rsidRDefault="00ED3315" w:rsidP="00F30E3B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3315" w:rsidRPr="00490589" w14:paraId="1B50D199" w14:textId="77777777" w:rsidTr="00F30E3B">
        <w:trPr>
          <w:trHeight w:val="507"/>
        </w:trPr>
        <w:tc>
          <w:tcPr>
            <w:tcW w:w="5778" w:type="dxa"/>
          </w:tcPr>
          <w:p w14:paraId="7D4F404A" w14:textId="77777777" w:rsidR="00ED3315" w:rsidRPr="0003075B" w:rsidRDefault="00ED3315" w:rsidP="00F30E3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64624912" w14:textId="77777777" w:rsidR="00ED3315" w:rsidRPr="0003075B" w:rsidRDefault="00ED3315" w:rsidP="00F30E3B">
            <w:pPr>
              <w:pStyle w:val="1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</w:tcPr>
          <w:p w14:paraId="299A30DA" w14:textId="77777777" w:rsidR="00ED3315" w:rsidRPr="0003075B" w:rsidRDefault="00ED3315" w:rsidP="00F30E3B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3315" w:rsidRPr="00490589" w14:paraId="3E750C83" w14:textId="77777777" w:rsidTr="00F30E3B">
        <w:trPr>
          <w:trHeight w:val="808"/>
        </w:trPr>
        <w:tc>
          <w:tcPr>
            <w:tcW w:w="5778" w:type="dxa"/>
          </w:tcPr>
          <w:p w14:paraId="0685891E" w14:textId="77777777" w:rsidR="00ED3315" w:rsidRPr="0003075B" w:rsidRDefault="00ED3315" w:rsidP="007B5ED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4BE9EFA8" w14:textId="77777777" w:rsidR="00ED3315" w:rsidRPr="0003075B" w:rsidRDefault="00ED3315" w:rsidP="00F30E3B">
            <w:pPr>
              <w:pStyle w:val="1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</w:tcPr>
          <w:p w14:paraId="689BDCDE" w14:textId="77777777" w:rsidR="00ED3315" w:rsidRPr="0003075B" w:rsidRDefault="00ED3315" w:rsidP="00F30E3B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3315" w:rsidRPr="00490589" w14:paraId="2E30E0B7" w14:textId="77777777" w:rsidTr="00B46251">
        <w:trPr>
          <w:trHeight w:val="918"/>
        </w:trPr>
        <w:tc>
          <w:tcPr>
            <w:tcW w:w="5778" w:type="dxa"/>
          </w:tcPr>
          <w:p w14:paraId="2B6DCB97" w14:textId="77777777" w:rsidR="00ED3315" w:rsidRPr="0003075B" w:rsidRDefault="00ED3315" w:rsidP="00F30E3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2E283D11" w14:textId="77777777" w:rsidR="00ED3315" w:rsidRPr="0003075B" w:rsidRDefault="00ED3315" w:rsidP="00F30E3B">
            <w:pPr>
              <w:pStyle w:val="1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</w:tcPr>
          <w:p w14:paraId="58BB8D84" w14:textId="77777777" w:rsidR="00ED3315" w:rsidRPr="0003075B" w:rsidRDefault="00ED3315" w:rsidP="00F30E3B">
            <w:pPr>
              <w:spacing w:line="240" w:lineRule="auto"/>
              <w:jc w:val="right"/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</w:p>
        </w:tc>
      </w:tr>
      <w:tr w:rsidR="00ED3315" w:rsidRPr="00490589" w14:paraId="50C11194" w14:textId="77777777" w:rsidTr="00F30E3B">
        <w:trPr>
          <w:trHeight w:val="800"/>
        </w:trPr>
        <w:tc>
          <w:tcPr>
            <w:tcW w:w="5778" w:type="dxa"/>
          </w:tcPr>
          <w:p w14:paraId="24298534" w14:textId="77777777" w:rsidR="00ED3315" w:rsidRPr="0003075B" w:rsidRDefault="00ED3315" w:rsidP="00F30E3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67E7E29F" w14:textId="77777777" w:rsidR="00ED3315" w:rsidRPr="0003075B" w:rsidRDefault="00ED3315" w:rsidP="00F30E3B">
            <w:pPr>
              <w:pStyle w:val="1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</w:tcPr>
          <w:p w14:paraId="45EDD995" w14:textId="77777777" w:rsidR="00ED3315" w:rsidRPr="0003075B" w:rsidRDefault="00ED3315" w:rsidP="00F30E3B">
            <w:pPr>
              <w:spacing w:line="240" w:lineRule="auto"/>
              <w:jc w:val="right"/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</w:p>
        </w:tc>
      </w:tr>
    </w:tbl>
    <w:p w14:paraId="19CC3C8D" w14:textId="77777777" w:rsidR="000F13B6" w:rsidRDefault="000F13B6" w:rsidP="00C7038B">
      <w:pPr>
        <w:rPr>
          <w:rFonts w:ascii="Times New Roman" w:hAnsi="Times New Roman" w:cs="Times New Roman"/>
          <w:sz w:val="28"/>
          <w:szCs w:val="28"/>
        </w:rPr>
      </w:pPr>
    </w:p>
    <w:p w14:paraId="4B3BA246" w14:textId="77777777" w:rsidR="000F13B6" w:rsidRPr="000F13B6" w:rsidRDefault="000F13B6" w:rsidP="000F13B6">
      <w:pPr>
        <w:rPr>
          <w:rFonts w:ascii="Times New Roman" w:hAnsi="Times New Roman" w:cs="Times New Roman"/>
          <w:sz w:val="28"/>
          <w:szCs w:val="28"/>
        </w:rPr>
      </w:pPr>
    </w:p>
    <w:p w14:paraId="49CD21FC" w14:textId="77777777" w:rsidR="000F13B6" w:rsidRPr="000F13B6" w:rsidRDefault="000F13B6" w:rsidP="000F13B6">
      <w:pPr>
        <w:rPr>
          <w:rFonts w:ascii="Times New Roman" w:hAnsi="Times New Roman" w:cs="Times New Roman"/>
          <w:sz w:val="28"/>
          <w:szCs w:val="28"/>
        </w:rPr>
      </w:pPr>
    </w:p>
    <w:p w14:paraId="5D9D901F" w14:textId="77777777" w:rsidR="000F13B6" w:rsidRPr="000F13B6" w:rsidRDefault="000F13B6" w:rsidP="000F13B6">
      <w:pPr>
        <w:rPr>
          <w:rFonts w:ascii="Times New Roman" w:hAnsi="Times New Roman" w:cs="Times New Roman"/>
          <w:sz w:val="28"/>
          <w:szCs w:val="28"/>
        </w:rPr>
      </w:pPr>
    </w:p>
    <w:p w14:paraId="00AECB5C" w14:textId="77777777" w:rsidR="00191EB4" w:rsidRPr="000F13B6" w:rsidRDefault="00191EB4" w:rsidP="000F13B6">
      <w:pPr>
        <w:rPr>
          <w:rFonts w:ascii="Times New Roman" w:hAnsi="Times New Roman" w:cs="Times New Roman"/>
          <w:sz w:val="28"/>
          <w:szCs w:val="28"/>
        </w:rPr>
      </w:pPr>
    </w:p>
    <w:sectPr w:rsidR="00191EB4" w:rsidRPr="000F13B6" w:rsidSect="00C15C1E">
      <w:pgSz w:w="11906" w:h="16838"/>
      <w:pgMar w:top="568" w:right="851" w:bottom="1134" w:left="1701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73F6F8" w14:textId="77777777" w:rsidR="00A57072" w:rsidRDefault="00A57072" w:rsidP="00D729AA">
      <w:pPr>
        <w:spacing w:line="240" w:lineRule="auto"/>
      </w:pPr>
      <w:r>
        <w:separator/>
      </w:r>
    </w:p>
  </w:endnote>
  <w:endnote w:type="continuationSeparator" w:id="0">
    <w:p w14:paraId="727F4E9C" w14:textId="77777777" w:rsidR="00A57072" w:rsidRDefault="00A57072" w:rsidP="00D729A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F3A0BD" w14:textId="77777777" w:rsidR="007229F2" w:rsidRDefault="007229F2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C401AE" w14:textId="77777777" w:rsidR="007229F2" w:rsidRDefault="007229F2">
    <w:pPr>
      <w:pStyle w:val="a9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11DF4C" w14:textId="77777777" w:rsidR="007229F2" w:rsidRDefault="007229F2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36CB51" w14:textId="77777777" w:rsidR="00A57072" w:rsidRDefault="00A57072" w:rsidP="00D729AA">
      <w:pPr>
        <w:spacing w:line="240" w:lineRule="auto"/>
      </w:pPr>
      <w:r>
        <w:separator/>
      </w:r>
    </w:p>
  </w:footnote>
  <w:footnote w:type="continuationSeparator" w:id="0">
    <w:p w14:paraId="224DD70F" w14:textId="77777777" w:rsidR="00A57072" w:rsidRDefault="00A57072" w:rsidP="00D729A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F2861C" w14:textId="77777777" w:rsidR="007229F2" w:rsidRDefault="007229F2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44353350"/>
      <w:docPartObj>
        <w:docPartGallery w:val="Page Numbers (Top of Page)"/>
        <w:docPartUnique/>
      </w:docPartObj>
    </w:sdtPr>
    <w:sdtEndPr/>
    <w:sdtContent>
      <w:p w14:paraId="6240DA69" w14:textId="77777777" w:rsidR="00D6682D" w:rsidRDefault="00EE15B0">
        <w:pPr>
          <w:pStyle w:val="a7"/>
          <w:jc w:val="center"/>
        </w:pPr>
        <w:r w:rsidRPr="00C15C1E">
          <w:rPr>
            <w:rFonts w:ascii="Times New Roman" w:hAnsi="Times New Roman" w:cs="Times New Roman"/>
          </w:rPr>
          <w:fldChar w:fldCharType="begin"/>
        </w:r>
        <w:r w:rsidR="00D6682D" w:rsidRPr="00C15C1E">
          <w:rPr>
            <w:rFonts w:ascii="Times New Roman" w:hAnsi="Times New Roman" w:cs="Times New Roman"/>
          </w:rPr>
          <w:instrText xml:space="preserve"> PAGE   \* MERGEFORMAT </w:instrText>
        </w:r>
        <w:r w:rsidRPr="00C15C1E">
          <w:rPr>
            <w:rFonts w:ascii="Times New Roman" w:hAnsi="Times New Roman" w:cs="Times New Roman"/>
          </w:rPr>
          <w:fldChar w:fldCharType="separate"/>
        </w:r>
        <w:r w:rsidR="00AA4B5B">
          <w:rPr>
            <w:rFonts w:ascii="Times New Roman" w:hAnsi="Times New Roman" w:cs="Times New Roman"/>
            <w:noProof/>
          </w:rPr>
          <w:t>2</w:t>
        </w:r>
        <w:r w:rsidRPr="00C15C1E">
          <w:rPr>
            <w:rFonts w:ascii="Times New Roman" w:hAnsi="Times New Roman" w:cs="Times New Roman"/>
          </w:rPr>
          <w:fldChar w:fldCharType="end"/>
        </w:r>
      </w:p>
    </w:sdtContent>
  </w:sdt>
  <w:p w14:paraId="6D07DEFC" w14:textId="77777777" w:rsidR="00D6682D" w:rsidRDefault="00D6682D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a6"/>
      <w:tblpPr w:leftFromText="180" w:rightFromText="180" w:vertAnchor="text" w:horzAnchor="margin" w:tblpY="12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344"/>
    </w:tblGrid>
    <w:tr w:rsidR="00D6682D" w14:paraId="43A3B5C8" w14:textId="77777777" w:rsidTr="00CC41EC">
      <w:tc>
        <w:tcPr>
          <w:tcW w:w="9344" w:type="dxa"/>
        </w:tcPr>
        <w:p w14:paraId="0F0A9A3F" w14:textId="6CC11973" w:rsidR="00CC41EC" w:rsidRPr="00CC41EC" w:rsidRDefault="00A503F4" w:rsidP="00CC41EC">
          <w:pPr>
            <w:tabs>
              <w:tab w:val="left" w:pos="3960"/>
              <w:tab w:val="center" w:pos="4569"/>
            </w:tabs>
            <w:jc w:val="left"/>
            <w:rPr>
              <w:rFonts w:ascii="Times New Roman" w:hAnsi="Times New Roman" w:cs="Times New Roman"/>
              <w:b/>
              <w:sz w:val="36"/>
              <w:szCs w:val="36"/>
            </w:rPr>
          </w:pPr>
          <w:r>
            <w:rPr>
              <w:rFonts w:ascii="Times New Roman" w:hAnsi="Times New Roman" w:cs="Times New Roman"/>
              <w:b/>
              <w:sz w:val="36"/>
              <w:szCs w:val="36"/>
            </w:rPr>
            <w:tab/>
          </w:r>
          <w:r w:rsidR="00CC41EC">
            <w:rPr>
              <w:rFonts w:ascii="Times New Roman" w:hAnsi="Times New Roman" w:cs="Times New Roman"/>
              <w:b/>
              <w:sz w:val="36"/>
              <w:szCs w:val="36"/>
            </w:rPr>
            <w:t xml:space="preserve">                                        </w:t>
          </w:r>
        </w:p>
        <w:p w14:paraId="24CC11A5" w14:textId="77777777" w:rsidR="00D6682D" w:rsidRDefault="00CC41EC" w:rsidP="00CC41EC">
          <w:pPr>
            <w:tabs>
              <w:tab w:val="left" w:pos="3960"/>
              <w:tab w:val="center" w:pos="4569"/>
            </w:tabs>
            <w:jc w:val="left"/>
            <w:rPr>
              <w:rFonts w:ascii="Times New Roman" w:hAnsi="Times New Roman" w:cs="Times New Roman"/>
              <w:b/>
              <w:sz w:val="36"/>
              <w:szCs w:val="36"/>
            </w:rPr>
          </w:pPr>
          <w:r>
            <w:rPr>
              <w:rFonts w:ascii="Times New Roman" w:hAnsi="Times New Roman" w:cs="Times New Roman"/>
              <w:b/>
              <w:sz w:val="36"/>
              <w:szCs w:val="36"/>
            </w:rPr>
            <w:t xml:space="preserve">                                             </w:t>
          </w:r>
          <w:r w:rsidR="00D6682D" w:rsidRPr="007820C9">
            <w:rPr>
              <w:rFonts w:ascii="Times New Roman" w:hAnsi="Times New Roman" w:cs="Times New Roman"/>
              <w:b/>
              <w:noProof/>
              <w:sz w:val="36"/>
              <w:szCs w:val="36"/>
              <w:lang w:eastAsia="ru-RU"/>
            </w:rPr>
            <w:drawing>
              <wp:inline distT="0" distB="0" distL="0" distR="0" wp14:anchorId="31DA861E" wp14:editId="27580C36">
                <wp:extent cx="564996" cy="680265"/>
                <wp:effectExtent l="19050" t="0" r="6504" b="0"/>
                <wp:docPr id="4" name="Рисунок 4" descr="Няндомский район-Г одноцветный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7" descr="Няндомский район-Г одноцветный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64996" cy="6802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  <w:p w14:paraId="43CDA79B" w14:textId="77777777" w:rsidR="00D6682D" w:rsidRPr="0037724A" w:rsidRDefault="00D6682D" w:rsidP="00CC41EC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</w:p>
      </w:tc>
    </w:tr>
    <w:tr w:rsidR="00D6682D" w14:paraId="743927E0" w14:textId="77777777" w:rsidTr="00CC41EC">
      <w:tc>
        <w:tcPr>
          <w:tcW w:w="9344" w:type="dxa"/>
        </w:tcPr>
        <w:p w14:paraId="7A8196A4" w14:textId="77777777" w:rsidR="00D6682D" w:rsidRPr="00680A52" w:rsidRDefault="00296D3C" w:rsidP="00CC41EC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>
            <w:rPr>
              <w:rFonts w:ascii="Times New Roman" w:hAnsi="Times New Roman" w:cs="Times New Roman"/>
              <w:b/>
              <w:sz w:val="28"/>
              <w:szCs w:val="28"/>
            </w:rPr>
            <w:t>ГЛАВА</w:t>
          </w:r>
        </w:p>
        <w:p w14:paraId="587CFB60" w14:textId="77777777" w:rsidR="00D6682D" w:rsidRPr="00680A52" w:rsidRDefault="00D6682D" w:rsidP="00CC41EC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680A52">
            <w:rPr>
              <w:rFonts w:ascii="Times New Roman" w:hAnsi="Times New Roman" w:cs="Times New Roman"/>
              <w:b/>
              <w:sz w:val="28"/>
              <w:szCs w:val="28"/>
            </w:rPr>
            <w:t xml:space="preserve">НЯНДОМСКОГО МУНИЦИПАЛЬНОГО </w:t>
          </w:r>
          <w:r w:rsidR="00AB393C">
            <w:rPr>
              <w:rFonts w:ascii="Times New Roman" w:hAnsi="Times New Roman" w:cs="Times New Roman"/>
              <w:b/>
              <w:sz w:val="28"/>
              <w:szCs w:val="28"/>
            </w:rPr>
            <w:t>ОКРУГА</w:t>
          </w:r>
        </w:p>
        <w:p w14:paraId="4DC47DFF" w14:textId="77777777" w:rsidR="00D6682D" w:rsidRDefault="00D6682D" w:rsidP="00CC41EC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680A52">
            <w:rPr>
              <w:rFonts w:ascii="Times New Roman" w:hAnsi="Times New Roman" w:cs="Times New Roman"/>
              <w:b/>
              <w:sz w:val="28"/>
              <w:szCs w:val="28"/>
            </w:rPr>
            <w:t>АРХАНГЕЛЬСКОЙ ОБЛАСТИ</w:t>
          </w:r>
        </w:p>
        <w:p w14:paraId="06227D9A" w14:textId="77777777" w:rsidR="00D6682D" w:rsidRPr="002233BF" w:rsidRDefault="00D6682D" w:rsidP="00CC41EC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</w:p>
      </w:tc>
    </w:tr>
    <w:tr w:rsidR="00D6682D" w14:paraId="70B42622" w14:textId="77777777" w:rsidTr="00CC41EC">
      <w:tc>
        <w:tcPr>
          <w:tcW w:w="9344" w:type="dxa"/>
        </w:tcPr>
        <w:p w14:paraId="4FBBBFA6" w14:textId="77777777" w:rsidR="00D6682D" w:rsidRPr="0037724A" w:rsidRDefault="00D6682D" w:rsidP="00CC41EC">
          <w:pPr>
            <w:jc w:val="center"/>
            <w:rPr>
              <w:rFonts w:ascii="Georgia" w:hAnsi="Georgia" w:cs="Times New Roman"/>
              <w:b/>
              <w:sz w:val="36"/>
              <w:szCs w:val="36"/>
            </w:rPr>
          </w:pPr>
          <w:r>
            <w:rPr>
              <w:rFonts w:ascii="Georgia" w:hAnsi="Georgia" w:cs="Times New Roman"/>
              <w:b/>
              <w:sz w:val="36"/>
              <w:szCs w:val="36"/>
            </w:rPr>
            <w:t>П О С Т А Н О В Л Е Н И Е</w:t>
          </w:r>
        </w:p>
      </w:tc>
    </w:tr>
    <w:tr w:rsidR="00D6682D" w14:paraId="756062F3" w14:textId="77777777" w:rsidTr="00CC41EC">
      <w:tc>
        <w:tcPr>
          <w:tcW w:w="9344" w:type="dxa"/>
        </w:tcPr>
        <w:p w14:paraId="4A27D698" w14:textId="77777777" w:rsidR="00D6682D" w:rsidRDefault="00D6682D" w:rsidP="00CC41EC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</w:p>
      </w:tc>
    </w:tr>
    <w:tr w:rsidR="00D6682D" w14:paraId="422BC51E" w14:textId="77777777" w:rsidTr="00CC41EC">
      <w:tc>
        <w:tcPr>
          <w:tcW w:w="9344" w:type="dxa"/>
        </w:tcPr>
        <w:p w14:paraId="0DC10D66" w14:textId="5F475456" w:rsidR="00D6682D" w:rsidRPr="00C7038B" w:rsidRDefault="00D6682D" w:rsidP="00CC41EC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>
            <w:rPr>
              <w:rFonts w:ascii="Times New Roman" w:hAnsi="Times New Roman" w:cs="Times New Roman"/>
              <w:sz w:val="28"/>
              <w:szCs w:val="28"/>
            </w:rPr>
            <w:t>от</w:t>
          </w:r>
          <w:r w:rsidR="00AB393C">
            <w:rPr>
              <w:rFonts w:ascii="Times New Roman" w:hAnsi="Times New Roman" w:cs="Times New Roman"/>
              <w:sz w:val="28"/>
              <w:szCs w:val="28"/>
            </w:rPr>
            <w:t xml:space="preserve"> </w:t>
          </w:r>
          <w:r>
            <w:rPr>
              <w:rFonts w:ascii="Times New Roman" w:hAnsi="Times New Roman" w:cs="Times New Roman"/>
              <w:sz w:val="28"/>
              <w:szCs w:val="28"/>
            </w:rPr>
            <w:t>«</w:t>
          </w:r>
          <w:r w:rsidR="007229F2">
            <w:rPr>
              <w:rFonts w:ascii="Times New Roman" w:hAnsi="Times New Roman" w:cs="Times New Roman"/>
              <w:sz w:val="28"/>
              <w:szCs w:val="28"/>
            </w:rPr>
            <w:t>21</w:t>
          </w:r>
          <w:r>
            <w:rPr>
              <w:rFonts w:ascii="Times New Roman" w:hAnsi="Times New Roman" w:cs="Times New Roman"/>
              <w:sz w:val="28"/>
              <w:szCs w:val="28"/>
            </w:rPr>
            <w:t xml:space="preserve">» </w:t>
          </w:r>
          <w:r w:rsidR="007229F2">
            <w:rPr>
              <w:rFonts w:ascii="Times New Roman" w:hAnsi="Times New Roman" w:cs="Times New Roman"/>
              <w:sz w:val="28"/>
              <w:szCs w:val="28"/>
            </w:rPr>
            <w:t xml:space="preserve">июля </w:t>
          </w:r>
          <w:r>
            <w:rPr>
              <w:rFonts w:ascii="Times New Roman" w:hAnsi="Times New Roman" w:cs="Times New Roman"/>
              <w:sz w:val="28"/>
              <w:szCs w:val="28"/>
            </w:rPr>
            <w:t>202</w:t>
          </w:r>
          <w:r w:rsidR="00EB7571">
            <w:rPr>
              <w:rFonts w:ascii="Times New Roman" w:hAnsi="Times New Roman" w:cs="Times New Roman"/>
              <w:sz w:val="28"/>
              <w:szCs w:val="28"/>
            </w:rPr>
            <w:t>5</w:t>
          </w:r>
          <w:r w:rsidRPr="00C7038B">
            <w:rPr>
              <w:rFonts w:ascii="Times New Roman" w:hAnsi="Times New Roman" w:cs="Times New Roman"/>
              <w:sz w:val="28"/>
              <w:szCs w:val="28"/>
            </w:rPr>
            <w:t xml:space="preserve"> г. № </w:t>
          </w:r>
          <w:r w:rsidR="007229F2">
            <w:rPr>
              <w:rFonts w:ascii="Times New Roman" w:hAnsi="Times New Roman" w:cs="Times New Roman"/>
              <w:sz w:val="28"/>
              <w:szCs w:val="28"/>
            </w:rPr>
            <w:t>143-па</w:t>
          </w:r>
        </w:p>
      </w:tc>
    </w:tr>
    <w:tr w:rsidR="00D6682D" w14:paraId="40D985EA" w14:textId="77777777" w:rsidTr="00CC41EC">
      <w:tc>
        <w:tcPr>
          <w:tcW w:w="9344" w:type="dxa"/>
        </w:tcPr>
        <w:p w14:paraId="2435D92E" w14:textId="77777777" w:rsidR="00D6682D" w:rsidRPr="0037724A" w:rsidRDefault="00D6682D" w:rsidP="00CC41EC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</w:p>
      </w:tc>
    </w:tr>
    <w:tr w:rsidR="00D6682D" w14:paraId="53BC377B" w14:textId="77777777" w:rsidTr="00CC41EC">
      <w:tc>
        <w:tcPr>
          <w:tcW w:w="9344" w:type="dxa"/>
        </w:tcPr>
        <w:p w14:paraId="73F3316E" w14:textId="77777777" w:rsidR="00D6682D" w:rsidRPr="0037724A" w:rsidRDefault="00D6682D" w:rsidP="00CC41EC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 w:rsidRPr="00191EB4">
            <w:rPr>
              <w:rFonts w:ascii="Times New Roman" w:hAnsi="Times New Roman" w:cs="Times New Roman"/>
            </w:rPr>
            <w:t>г. Няндома</w:t>
          </w:r>
        </w:p>
      </w:tc>
    </w:tr>
  </w:tbl>
  <w:p w14:paraId="76A94086" w14:textId="77777777" w:rsidR="00D6682D" w:rsidRPr="00CC41EC" w:rsidRDefault="00CC41EC" w:rsidP="00512075">
    <w:pPr>
      <w:spacing w:line="240" w:lineRule="auto"/>
      <w:jc w:val="center"/>
      <w:rPr>
        <w:rFonts w:ascii="Times New Roman" w:hAnsi="Times New Roman" w:cs="Times New Roman"/>
        <w:b/>
        <w:sz w:val="56"/>
        <w:szCs w:val="56"/>
      </w:rPr>
    </w:pPr>
    <w:r>
      <w:rPr>
        <w:rFonts w:ascii="Times New Roman" w:hAnsi="Times New Roman" w:cs="Times New Roman"/>
        <w:sz w:val="28"/>
        <w:szCs w:val="28"/>
      </w:rPr>
      <w:t xml:space="preserve">                                                                                            </w:t>
    </w:r>
  </w:p>
  <w:p w14:paraId="561D4286" w14:textId="77777777" w:rsidR="00CC41EC" w:rsidRPr="00D729AA" w:rsidRDefault="00CC41EC" w:rsidP="00512075">
    <w:pPr>
      <w:spacing w:line="240" w:lineRule="auto"/>
      <w:jc w:val="center"/>
      <w:rPr>
        <w:rFonts w:ascii="Times New Roman" w:hAnsi="Times New Roman" w:cs="Times New Roman"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CB6982"/>
    <w:multiLevelType w:val="hybridMultilevel"/>
    <w:tmpl w:val="3864E6C0"/>
    <w:lvl w:ilvl="0" w:tplc="E12286B4">
      <w:start w:val="1"/>
      <w:numFmt w:val="decimal"/>
      <w:lvlText w:val="%1."/>
      <w:lvlJc w:val="left"/>
      <w:pPr>
        <w:ind w:left="2044" w:hanging="13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80C3264"/>
    <w:multiLevelType w:val="hybridMultilevel"/>
    <w:tmpl w:val="C69CEDBE"/>
    <w:lvl w:ilvl="0" w:tplc="F5404C34">
      <w:start w:val="1"/>
      <w:numFmt w:val="decimal"/>
      <w:lvlText w:val="%1."/>
      <w:lvlJc w:val="left"/>
      <w:pPr>
        <w:ind w:left="16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56" w:hanging="360"/>
      </w:pPr>
    </w:lvl>
    <w:lvl w:ilvl="2" w:tplc="0419001B" w:tentative="1">
      <w:start w:val="1"/>
      <w:numFmt w:val="lowerRoman"/>
      <w:lvlText w:val="%3."/>
      <w:lvlJc w:val="right"/>
      <w:pPr>
        <w:ind w:left="3076" w:hanging="180"/>
      </w:pPr>
    </w:lvl>
    <w:lvl w:ilvl="3" w:tplc="0419000F" w:tentative="1">
      <w:start w:val="1"/>
      <w:numFmt w:val="decimal"/>
      <w:lvlText w:val="%4."/>
      <w:lvlJc w:val="left"/>
      <w:pPr>
        <w:ind w:left="3796" w:hanging="360"/>
      </w:pPr>
    </w:lvl>
    <w:lvl w:ilvl="4" w:tplc="04190019" w:tentative="1">
      <w:start w:val="1"/>
      <w:numFmt w:val="lowerLetter"/>
      <w:lvlText w:val="%5."/>
      <w:lvlJc w:val="left"/>
      <w:pPr>
        <w:ind w:left="4516" w:hanging="360"/>
      </w:pPr>
    </w:lvl>
    <w:lvl w:ilvl="5" w:tplc="0419001B" w:tentative="1">
      <w:start w:val="1"/>
      <w:numFmt w:val="lowerRoman"/>
      <w:lvlText w:val="%6."/>
      <w:lvlJc w:val="right"/>
      <w:pPr>
        <w:ind w:left="5236" w:hanging="180"/>
      </w:pPr>
    </w:lvl>
    <w:lvl w:ilvl="6" w:tplc="0419000F" w:tentative="1">
      <w:start w:val="1"/>
      <w:numFmt w:val="decimal"/>
      <w:lvlText w:val="%7."/>
      <w:lvlJc w:val="left"/>
      <w:pPr>
        <w:ind w:left="5956" w:hanging="360"/>
      </w:pPr>
    </w:lvl>
    <w:lvl w:ilvl="7" w:tplc="04190019" w:tentative="1">
      <w:start w:val="1"/>
      <w:numFmt w:val="lowerLetter"/>
      <w:lvlText w:val="%8."/>
      <w:lvlJc w:val="left"/>
      <w:pPr>
        <w:ind w:left="6676" w:hanging="360"/>
      </w:pPr>
    </w:lvl>
    <w:lvl w:ilvl="8" w:tplc="0419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2" w15:restartNumberingAfterBreak="0">
    <w:nsid w:val="37A877E3"/>
    <w:multiLevelType w:val="hybridMultilevel"/>
    <w:tmpl w:val="FED282AC"/>
    <w:lvl w:ilvl="0" w:tplc="68C6EFA4">
      <w:start w:val="1"/>
      <w:numFmt w:val="decimal"/>
      <w:lvlText w:val="%1."/>
      <w:lvlJc w:val="left"/>
      <w:pPr>
        <w:tabs>
          <w:tab w:val="num" w:pos="1350"/>
        </w:tabs>
        <w:ind w:left="1350" w:hanging="810"/>
      </w:pPr>
      <w:rPr>
        <w:rFonts w:hint="default"/>
        <w:sz w:val="28"/>
      </w:r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" w15:restartNumberingAfterBreak="0">
    <w:nsid w:val="3ACB380E"/>
    <w:multiLevelType w:val="hybridMultilevel"/>
    <w:tmpl w:val="6E7C1674"/>
    <w:lvl w:ilvl="0" w:tplc="F91E9D78">
      <w:start w:val="1"/>
      <w:numFmt w:val="decimal"/>
      <w:lvlText w:val="%1."/>
      <w:lvlJc w:val="left"/>
      <w:pPr>
        <w:ind w:left="1714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4"/>
  <w:proofState w:grammar="clean"/>
  <w:defaultTabStop w:val="709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F0D60"/>
    <w:rsid w:val="00000DB1"/>
    <w:rsid w:val="00016468"/>
    <w:rsid w:val="0003000D"/>
    <w:rsid w:val="00034A77"/>
    <w:rsid w:val="00035B69"/>
    <w:rsid w:val="00045B13"/>
    <w:rsid w:val="00047433"/>
    <w:rsid w:val="00097401"/>
    <w:rsid w:val="000C413C"/>
    <w:rsid w:val="000C7B6B"/>
    <w:rsid w:val="000F0D60"/>
    <w:rsid w:val="000F13B6"/>
    <w:rsid w:val="000F60FD"/>
    <w:rsid w:val="00101EF9"/>
    <w:rsid w:val="001056B4"/>
    <w:rsid w:val="0010685F"/>
    <w:rsid w:val="00112533"/>
    <w:rsid w:val="00112896"/>
    <w:rsid w:val="00113509"/>
    <w:rsid w:val="0011580D"/>
    <w:rsid w:val="00142B2A"/>
    <w:rsid w:val="00147EA8"/>
    <w:rsid w:val="0016195F"/>
    <w:rsid w:val="00164323"/>
    <w:rsid w:val="00166377"/>
    <w:rsid w:val="00172B25"/>
    <w:rsid w:val="00176E59"/>
    <w:rsid w:val="00191EB4"/>
    <w:rsid w:val="00193E70"/>
    <w:rsid w:val="00194F1B"/>
    <w:rsid w:val="001A377E"/>
    <w:rsid w:val="001B4C93"/>
    <w:rsid w:val="001D56FE"/>
    <w:rsid w:val="001E7CEC"/>
    <w:rsid w:val="00221D2D"/>
    <w:rsid w:val="002220DB"/>
    <w:rsid w:val="002233BF"/>
    <w:rsid w:val="0022341B"/>
    <w:rsid w:val="0023004D"/>
    <w:rsid w:val="002414E3"/>
    <w:rsid w:val="0025539B"/>
    <w:rsid w:val="002728DB"/>
    <w:rsid w:val="00274FC5"/>
    <w:rsid w:val="00281C02"/>
    <w:rsid w:val="00296D3C"/>
    <w:rsid w:val="00297D07"/>
    <w:rsid w:val="002A0623"/>
    <w:rsid w:val="002A553A"/>
    <w:rsid w:val="002A7B4C"/>
    <w:rsid w:val="002B08B6"/>
    <w:rsid w:val="002B2750"/>
    <w:rsid w:val="002C1CF1"/>
    <w:rsid w:val="002C347C"/>
    <w:rsid w:val="002C3AD2"/>
    <w:rsid w:val="002C4022"/>
    <w:rsid w:val="002D03F1"/>
    <w:rsid w:val="002D369C"/>
    <w:rsid w:val="002D6C0F"/>
    <w:rsid w:val="002F09D7"/>
    <w:rsid w:val="003062A5"/>
    <w:rsid w:val="00333921"/>
    <w:rsid w:val="00334A54"/>
    <w:rsid w:val="003355C4"/>
    <w:rsid w:val="00337405"/>
    <w:rsid w:val="003560F8"/>
    <w:rsid w:val="00366970"/>
    <w:rsid w:val="00371D29"/>
    <w:rsid w:val="0037724A"/>
    <w:rsid w:val="00390A2E"/>
    <w:rsid w:val="00390E2C"/>
    <w:rsid w:val="003A41C9"/>
    <w:rsid w:val="003C211B"/>
    <w:rsid w:val="003C54C3"/>
    <w:rsid w:val="003F40E2"/>
    <w:rsid w:val="00417A2D"/>
    <w:rsid w:val="00420792"/>
    <w:rsid w:val="00426BF0"/>
    <w:rsid w:val="0043170B"/>
    <w:rsid w:val="004561FE"/>
    <w:rsid w:val="0046289C"/>
    <w:rsid w:val="00475A78"/>
    <w:rsid w:val="0048724D"/>
    <w:rsid w:val="00497D7E"/>
    <w:rsid w:val="004B2750"/>
    <w:rsid w:val="004C327B"/>
    <w:rsid w:val="004D7C15"/>
    <w:rsid w:val="004E4E09"/>
    <w:rsid w:val="004E6199"/>
    <w:rsid w:val="004F3C75"/>
    <w:rsid w:val="00511AA2"/>
    <w:rsid w:val="00512075"/>
    <w:rsid w:val="005151E8"/>
    <w:rsid w:val="00533983"/>
    <w:rsid w:val="005372F4"/>
    <w:rsid w:val="00537C1D"/>
    <w:rsid w:val="005668CE"/>
    <w:rsid w:val="0056739B"/>
    <w:rsid w:val="005712F7"/>
    <w:rsid w:val="005750EE"/>
    <w:rsid w:val="005753D6"/>
    <w:rsid w:val="00577FB8"/>
    <w:rsid w:val="005915A0"/>
    <w:rsid w:val="00595524"/>
    <w:rsid w:val="005A62ED"/>
    <w:rsid w:val="005C181D"/>
    <w:rsid w:val="005C223B"/>
    <w:rsid w:val="005C5C7A"/>
    <w:rsid w:val="005D373D"/>
    <w:rsid w:val="005D4219"/>
    <w:rsid w:val="005F475B"/>
    <w:rsid w:val="00601667"/>
    <w:rsid w:val="00613C1F"/>
    <w:rsid w:val="00620328"/>
    <w:rsid w:val="00622255"/>
    <w:rsid w:val="0064700F"/>
    <w:rsid w:val="00650122"/>
    <w:rsid w:val="00680A52"/>
    <w:rsid w:val="0068672D"/>
    <w:rsid w:val="006B506B"/>
    <w:rsid w:val="006D39DC"/>
    <w:rsid w:val="006D4840"/>
    <w:rsid w:val="006E0267"/>
    <w:rsid w:val="006F5F75"/>
    <w:rsid w:val="00704151"/>
    <w:rsid w:val="00705E36"/>
    <w:rsid w:val="0071674B"/>
    <w:rsid w:val="007229F2"/>
    <w:rsid w:val="0073582A"/>
    <w:rsid w:val="007422C6"/>
    <w:rsid w:val="00777DBA"/>
    <w:rsid w:val="007820C9"/>
    <w:rsid w:val="007A3960"/>
    <w:rsid w:val="007A4783"/>
    <w:rsid w:val="007B1184"/>
    <w:rsid w:val="007B5ED3"/>
    <w:rsid w:val="007B7F00"/>
    <w:rsid w:val="007D6DCE"/>
    <w:rsid w:val="007F39F4"/>
    <w:rsid w:val="007F7768"/>
    <w:rsid w:val="008369BE"/>
    <w:rsid w:val="00845928"/>
    <w:rsid w:val="00851F13"/>
    <w:rsid w:val="00874CE8"/>
    <w:rsid w:val="008A6573"/>
    <w:rsid w:val="008B716D"/>
    <w:rsid w:val="008C2127"/>
    <w:rsid w:val="008C31CE"/>
    <w:rsid w:val="008C7227"/>
    <w:rsid w:val="008C7601"/>
    <w:rsid w:val="008D1984"/>
    <w:rsid w:val="008D601C"/>
    <w:rsid w:val="008E13D5"/>
    <w:rsid w:val="008F2761"/>
    <w:rsid w:val="009110B2"/>
    <w:rsid w:val="00920158"/>
    <w:rsid w:val="0092286D"/>
    <w:rsid w:val="00936EB0"/>
    <w:rsid w:val="00943FEF"/>
    <w:rsid w:val="00947407"/>
    <w:rsid w:val="00965615"/>
    <w:rsid w:val="00972699"/>
    <w:rsid w:val="00974BC5"/>
    <w:rsid w:val="00992CD9"/>
    <w:rsid w:val="009B440C"/>
    <w:rsid w:val="009D2404"/>
    <w:rsid w:val="009D4FB4"/>
    <w:rsid w:val="009E0CF8"/>
    <w:rsid w:val="009E341E"/>
    <w:rsid w:val="009F1B74"/>
    <w:rsid w:val="00A002C2"/>
    <w:rsid w:val="00A11013"/>
    <w:rsid w:val="00A17696"/>
    <w:rsid w:val="00A27287"/>
    <w:rsid w:val="00A3722C"/>
    <w:rsid w:val="00A503F4"/>
    <w:rsid w:val="00A55457"/>
    <w:rsid w:val="00A57072"/>
    <w:rsid w:val="00A737CA"/>
    <w:rsid w:val="00A858BE"/>
    <w:rsid w:val="00A941BF"/>
    <w:rsid w:val="00AA4B5B"/>
    <w:rsid w:val="00AB393C"/>
    <w:rsid w:val="00AC35C0"/>
    <w:rsid w:val="00AD118C"/>
    <w:rsid w:val="00AD1F9B"/>
    <w:rsid w:val="00AF10E1"/>
    <w:rsid w:val="00B00652"/>
    <w:rsid w:val="00B3491E"/>
    <w:rsid w:val="00B35902"/>
    <w:rsid w:val="00B44235"/>
    <w:rsid w:val="00B46251"/>
    <w:rsid w:val="00B508BF"/>
    <w:rsid w:val="00B53927"/>
    <w:rsid w:val="00B63A04"/>
    <w:rsid w:val="00B9017E"/>
    <w:rsid w:val="00B92DBC"/>
    <w:rsid w:val="00B9352B"/>
    <w:rsid w:val="00B95E8D"/>
    <w:rsid w:val="00BB45A0"/>
    <w:rsid w:val="00BD64B8"/>
    <w:rsid w:val="00BF3444"/>
    <w:rsid w:val="00BF38A8"/>
    <w:rsid w:val="00BF5C38"/>
    <w:rsid w:val="00C0067D"/>
    <w:rsid w:val="00C1509A"/>
    <w:rsid w:val="00C15C1E"/>
    <w:rsid w:val="00C35491"/>
    <w:rsid w:val="00C422FC"/>
    <w:rsid w:val="00C7038B"/>
    <w:rsid w:val="00C938F0"/>
    <w:rsid w:val="00CB57B7"/>
    <w:rsid w:val="00CC0F9D"/>
    <w:rsid w:val="00CC41EC"/>
    <w:rsid w:val="00CC46D8"/>
    <w:rsid w:val="00CE302C"/>
    <w:rsid w:val="00CE668B"/>
    <w:rsid w:val="00CF312C"/>
    <w:rsid w:val="00D12D8D"/>
    <w:rsid w:val="00D13650"/>
    <w:rsid w:val="00D20DB2"/>
    <w:rsid w:val="00D222AB"/>
    <w:rsid w:val="00D26A13"/>
    <w:rsid w:val="00D34D95"/>
    <w:rsid w:val="00D456DF"/>
    <w:rsid w:val="00D651A0"/>
    <w:rsid w:val="00D6682D"/>
    <w:rsid w:val="00D729AA"/>
    <w:rsid w:val="00D73746"/>
    <w:rsid w:val="00D73DF7"/>
    <w:rsid w:val="00D75E4B"/>
    <w:rsid w:val="00D95AF8"/>
    <w:rsid w:val="00DA7D61"/>
    <w:rsid w:val="00DB51CE"/>
    <w:rsid w:val="00DB66A3"/>
    <w:rsid w:val="00DC6DFC"/>
    <w:rsid w:val="00DD1221"/>
    <w:rsid w:val="00DF392A"/>
    <w:rsid w:val="00E21730"/>
    <w:rsid w:val="00E272AC"/>
    <w:rsid w:val="00E47929"/>
    <w:rsid w:val="00E57BCF"/>
    <w:rsid w:val="00E76E65"/>
    <w:rsid w:val="00E80996"/>
    <w:rsid w:val="00E83CA0"/>
    <w:rsid w:val="00EA0217"/>
    <w:rsid w:val="00EA0DC9"/>
    <w:rsid w:val="00EB1813"/>
    <w:rsid w:val="00EB32C6"/>
    <w:rsid w:val="00EB7571"/>
    <w:rsid w:val="00ED3315"/>
    <w:rsid w:val="00EE15B0"/>
    <w:rsid w:val="00EF2169"/>
    <w:rsid w:val="00F10CE9"/>
    <w:rsid w:val="00F15767"/>
    <w:rsid w:val="00F30E3B"/>
    <w:rsid w:val="00F4131D"/>
    <w:rsid w:val="00F7395E"/>
    <w:rsid w:val="00F74FA0"/>
    <w:rsid w:val="00F75488"/>
    <w:rsid w:val="00F81156"/>
    <w:rsid w:val="00F82F88"/>
    <w:rsid w:val="00F8799C"/>
    <w:rsid w:val="00FA4DAD"/>
    <w:rsid w:val="00FB47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1029249"/>
  <w15:docId w15:val="{1ACB2CC0-858B-4489-AED0-C3DA89C27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750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F0D6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F0D60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5915A0"/>
    <w:pPr>
      <w:widowControl w:val="0"/>
      <w:autoSpaceDE w:val="0"/>
      <w:autoSpaceDN w:val="0"/>
      <w:adjustRightInd w:val="0"/>
      <w:spacing w:line="240" w:lineRule="auto"/>
      <w:ind w:firstLine="720"/>
      <w:jc w:val="left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5915A0"/>
    <w:pPr>
      <w:ind w:left="720"/>
      <w:contextualSpacing/>
    </w:pPr>
  </w:style>
  <w:style w:type="paragraph" w:customStyle="1" w:styleId="western">
    <w:name w:val="western"/>
    <w:basedOn w:val="a"/>
    <w:link w:val="western0"/>
    <w:rsid w:val="00113509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estern0">
    <w:name w:val="western Знак"/>
    <w:link w:val="western"/>
    <w:rsid w:val="00113509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73582A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729AA"/>
  </w:style>
  <w:style w:type="paragraph" w:styleId="a9">
    <w:name w:val="footer"/>
    <w:basedOn w:val="a"/>
    <w:link w:val="aa"/>
    <w:uiPriority w:val="99"/>
    <w:unhideWhenUsed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729AA"/>
  </w:style>
  <w:style w:type="paragraph" w:styleId="ab">
    <w:name w:val="Normal (Web)"/>
    <w:basedOn w:val="a"/>
    <w:uiPriority w:val="99"/>
    <w:unhideWhenUsed/>
    <w:rsid w:val="006B506B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1 Знак"/>
    <w:basedOn w:val="a"/>
    <w:rsid w:val="00ED3315"/>
    <w:pPr>
      <w:spacing w:before="100" w:beforeAutospacing="1" w:after="100" w:afterAutospacing="1" w:line="240" w:lineRule="auto"/>
      <w:jc w:val="left"/>
    </w:pPr>
    <w:rPr>
      <w:rFonts w:ascii="Tahoma" w:eastAsia="Times New Roman" w:hAnsi="Tahoma" w:cs="Times New Roman"/>
      <w:sz w:val="20"/>
      <w:szCs w:val="20"/>
      <w:lang w:val="en-US"/>
    </w:rPr>
  </w:style>
  <w:style w:type="paragraph" w:customStyle="1" w:styleId="Heading">
    <w:name w:val="Heading"/>
    <w:uiPriority w:val="99"/>
    <w:rsid w:val="003355C4"/>
    <w:pPr>
      <w:widowControl w:val="0"/>
      <w:suppressAutoHyphens/>
      <w:autoSpaceDE w:val="0"/>
      <w:spacing w:line="240" w:lineRule="auto"/>
      <w:jc w:val="left"/>
    </w:pPr>
    <w:rPr>
      <w:rFonts w:ascii="Arial" w:eastAsia="Calibri" w:hAnsi="Arial" w:cs="Arial"/>
      <w:b/>
      <w:bCs/>
      <w:lang w:eastAsia="ar-SA"/>
    </w:rPr>
  </w:style>
  <w:style w:type="character" w:styleId="ac">
    <w:name w:val="Hyperlink"/>
    <w:basedOn w:val="a0"/>
    <w:uiPriority w:val="99"/>
    <w:unhideWhenUsed/>
    <w:rsid w:val="003355C4"/>
    <w:rPr>
      <w:color w:val="0000FF"/>
      <w:u w:val="single"/>
    </w:rPr>
  </w:style>
  <w:style w:type="character" w:customStyle="1" w:styleId="ad">
    <w:name w:val="Гипертекстовая ссылка"/>
    <w:basedOn w:val="a0"/>
    <w:uiPriority w:val="99"/>
    <w:rsid w:val="000F13B6"/>
    <w:rPr>
      <w:color w:val="106BBE"/>
    </w:rPr>
  </w:style>
  <w:style w:type="paragraph" w:customStyle="1" w:styleId="ae">
    <w:name w:val="Комментарий"/>
    <w:basedOn w:val="a"/>
    <w:next w:val="a"/>
    <w:uiPriority w:val="99"/>
    <w:rsid w:val="000F13B6"/>
    <w:pPr>
      <w:autoSpaceDE w:val="0"/>
      <w:autoSpaceDN w:val="0"/>
      <w:adjustRightInd w:val="0"/>
      <w:spacing w:before="75" w:line="240" w:lineRule="auto"/>
      <w:ind w:left="170"/>
    </w:pPr>
    <w:rPr>
      <w:rFonts w:ascii="Arial" w:hAnsi="Arial" w:cs="Arial"/>
      <w:color w:val="353842"/>
      <w:sz w:val="24"/>
      <w:szCs w:val="24"/>
      <w:shd w:val="clear" w:color="auto" w:fill="F0F0F0"/>
    </w:rPr>
  </w:style>
  <w:style w:type="paragraph" w:customStyle="1" w:styleId="af">
    <w:name w:val="Информация об изменениях документа"/>
    <w:basedOn w:val="ae"/>
    <w:next w:val="a"/>
    <w:uiPriority w:val="99"/>
    <w:rsid w:val="000F13B6"/>
    <w:rPr>
      <w:i/>
      <w:iCs/>
    </w:rPr>
  </w:style>
  <w:style w:type="paragraph" w:customStyle="1" w:styleId="ConsPlusNormal">
    <w:name w:val="ConsPlusNormal"/>
    <w:rsid w:val="0011580D"/>
    <w:pPr>
      <w:widowControl w:val="0"/>
      <w:suppressAutoHyphens/>
      <w:autoSpaceDE w:val="0"/>
      <w:spacing w:line="240" w:lineRule="auto"/>
      <w:ind w:firstLine="720"/>
      <w:jc w:val="left"/>
    </w:pPr>
    <w:rPr>
      <w:rFonts w:ascii="Arial" w:eastAsia="Arial" w:hAnsi="Arial" w:cs="Arial"/>
      <w:sz w:val="20"/>
      <w:szCs w:val="20"/>
      <w:lang w:eastAsia="ar-SA"/>
    </w:rPr>
  </w:style>
  <w:style w:type="paragraph" w:styleId="af0">
    <w:name w:val="Title"/>
    <w:basedOn w:val="a"/>
    <w:link w:val="af1"/>
    <w:uiPriority w:val="99"/>
    <w:qFormat/>
    <w:rsid w:val="0011580D"/>
    <w:pPr>
      <w:spacing w:line="240" w:lineRule="auto"/>
      <w:jc w:val="center"/>
    </w:pPr>
    <w:rPr>
      <w:rFonts w:ascii="Times New Roman" w:eastAsia="Times New Roman" w:hAnsi="Times New Roman" w:cs="Times New Roman"/>
      <w:b/>
      <w:bCs/>
      <w:i/>
      <w:iCs/>
      <w:sz w:val="28"/>
      <w:szCs w:val="28"/>
      <w:lang w:eastAsia="ru-RU"/>
    </w:rPr>
  </w:style>
  <w:style w:type="character" w:customStyle="1" w:styleId="af1">
    <w:name w:val="Заголовок Знак"/>
    <w:basedOn w:val="a0"/>
    <w:link w:val="af0"/>
    <w:uiPriority w:val="99"/>
    <w:rsid w:val="0011580D"/>
    <w:rPr>
      <w:rFonts w:ascii="Times New Roman" w:eastAsia="Times New Roman" w:hAnsi="Times New Roman" w:cs="Times New Roman"/>
      <w:b/>
      <w:bCs/>
      <w:i/>
      <w:iCs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BB3787FA-627E-45D7-A984-A4762A6911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1</Pages>
  <Words>177</Words>
  <Characters>1010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Карельская</dc:creator>
  <cp:lastModifiedBy>OKRMS-Delprois</cp:lastModifiedBy>
  <cp:revision>83</cp:revision>
  <cp:lastPrinted>2025-06-20T13:24:00Z</cp:lastPrinted>
  <dcterms:created xsi:type="dcterms:W3CDTF">2022-03-09T09:28:00Z</dcterms:created>
  <dcterms:modified xsi:type="dcterms:W3CDTF">2025-07-21T09:20:00Z</dcterms:modified>
</cp:coreProperties>
</file>