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4057" w14:textId="77777777" w:rsidR="00F10CE9" w:rsidRDefault="004846A2" w:rsidP="003353D0">
      <w:pPr>
        <w:pStyle w:val="western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4846A2">
        <w:rPr>
          <w:b/>
          <w:sz w:val="28"/>
          <w:szCs w:val="28"/>
        </w:rPr>
        <w:t xml:space="preserve">О назначении лица, ответственного за </w:t>
      </w:r>
      <w:r w:rsidR="009643DB">
        <w:rPr>
          <w:b/>
          <w:sz w:val="28"/>
          <w:szCs w:val="28"/>
        </w:rPr>
        <w:t>цифровую трансформацию отраслей экономики, государственного и муниципального управления</w:t>
      </w:r>
    </w:p>
    <w:p w14:paraId="18573AFA" w14:textId="77777777" w:rsidR="004846A2" w:rsidRPr="004846A2" w:rsidRDefault="004846A2" w:rsidP="003353D0">
      <w:pPr>
        <w:pStyle w:val="western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657E358D" w14:textId="77777777" w:rsidR="004846A2" w:rsidRPr="004846A2" w:rsidRDefault="009643DB" w:rsidP="004846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43DB">
        <w:rPr>
          <w:rFonts w:ascii="Times New Roman" w:hAnsi="Times New Roman" w:cs="Times New Roman"/>
          <w:sz w:val="28"/>
          <w:szCs w:val="28"/>
        </w:rPr>
        <w:t>В целях реализации Стратегии цифровой трансформации ключевых отраслей экономики, социальной сферы и государственного</w:t>
      </w:r>
      <w:r w:rsidR="00F32A6D">
        <w:rPr>
          <w:rFonts w:ascii="Times New Roman" w:hAnsi="Times New Roman" w:cs="Times New Roman"/>
          <w:sz w:val="28"/>
          <w:szCs w:val="28"/>
        </w:rPr>
        <w:t xml:space="preserve"> управления Архангельской области на период до 2024 года</w:t>
      </w:r>
      <w:r w:rsidR="004846A2" w:rsidRPr="004846A2">
        <w:rPr>
          <w:rFonts w:ascii="Times New Roman" w:hAnsi="Times New Roman" w:cs="Times New Roman"/>
          <w:sz w:val="28"/>
          <w:szCs w:val="28"/>
        </w:rPr>
        <w:t xml:space="preserve">,  руководствуясь Федеральным законом от 06.10.2013 № 131-ФЗ «Об общих принципах организации местного самоуправления в Российской Федерации», пунктом 8 статьи 5, статьей 32 Устава </w:t>
      </w:r>
      <w:r w:rsidR="00653B7C">
        <w:rPr>
          <w:rFonts w:ascii="Times New Roman" w:hAnsi="Times New Roman" w:cs="Times New Roman"/>
          <w:sz w:val="28"/>
          <w:szCs w:val="28"/>
        </w:rPr>
        <w:t>Няндомского района:</w:t>
      </w:r>
    </w:p>
    <w:p w14:paraId="35D94CEC" w14:textId="77777777" w:rsidR="004846A2" w:rsidRDefault="004846A2" w:rsidP="004846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46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6A2">
        <w:rPr>
          <w:rFonts w:ascii="Times New Roman" w:hAnsi="Times New Roman" w:cs="Times New Roman"/>
          <w:sz w:val="28"/>
          <w:szCs w:val="28"/>
        </w:rPr>
        <w:t xml:space="preserve">Назначить лицом, ответственным за </w:t>
      </w:r>
      <w:r w:rsidR="009643DB" w:rsidRPr="009643DB">
        <w:rPr>
          <w:rFonts w:ascii="Times New Roman" w:hAnsi="Times New Roman" w:cs="Times New Roman"/>
          <w:sz w:val="28"/>
          <w:szCs w:val="28"/>
        </w:rPr>
        <w:t xml:space="preserve">цифровую трансформацию </w:t>
      </w:r>
      <w:r w:rsidRPr="004846A2">
        <w:rPr>
          <w:rFonts w:ascii="Times New Roman" w:hAnsi="Times New Roman" w:cs="Times New Roman"/>
          <w:sz w:val="28"/>
          <w:szCs w:val="28"/>
        </w:rPr>
        <w:t xml:space="preserve">первого заместителя главы Няндомского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4846A2">
        <w:rPr>
          <w:rFonts w:ascii="Times New Roman" w:hAnsi="Times New Roman" w:cs="Times New Roman"/>
          <w:sz w:val="28"/>
          <w:szCs w:val="28"/>
        </w:rPr>
        <w:t xml:space="preserve"> Архангельской области Ведерникова Александра Геннадьевича.</w:t>
      </w:r>
    </w:p>
    <w:p w14:paraId="6C68C662" w14:textId="77777777" w:rsidR="007A513C" w:rsidRPr="004846A2" w:rsidRDefault="004846A2" w:rsidP="004846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513C" w:rsidRPr="004846A2">
        <w:rPr>
          <w:rFonts w:ascii="Times New Roman" w:hAnsi="Times New Roman" w:cs="Times New Roman"/>
          <w:sz w:val="28"/>
          <w:szCs w:val="28"/>
        </w:rPr>
        <w:t xml:space="preserve">. Данное распоряжение подлежит размещению на официальном сайте администрации Няндомского муниципального района Архангельской области. </w:t>
      </w:r>
    </w:p>
    <w:p w14:paraId="0A8F96D7" w14:textId="77777777" w:rsidR="00F10CE9" w:rsidRPr="004846A2" w:rsidRDefault="004846A2" w:rsidP="000C1F9D">
      <w:pPr>
        <w:pStyle w:val="western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53D0" w:rsidRPr="004846A2">
        <w:rPr>
          <w:sz w:val="28"/>
          <w:szCs w:val="28"/>
        </w:rPr>
        <w:t>.</w:t>
      </w:r>
      <w:r w:rsidR="00E62B6A" w:rsidRPr="004846A2">
        <w:rPr>
          <w:sz w:val="28"/>
          <w:szCs w:val="28"/>
        </w:rPr>
        <w:t> Настоящее распоряжение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20E1F18D" w14:textId="77777777" w:rsidTr="00B508BF">
        <w:tc>
          <w:tcPr>
            <w:tcW w:w="5637" w:type="dxa"/>
          </w:tcPr>
          <w:p w14:paraId="419A65AF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B3BD186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625988CF" w14:textId="77777777" w:rsidTr="00B508BF">
        <w:tc>
          <w:tcPr>
            <w:tcW w:w="5637" w:type="dxa"/>
          </w:tcPr>
          <w:p w14:paraId="16FC68F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C53B52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C1F9D" w14:paraId="22B8096D" w14:textId="77777777" w:rsidTr="00B508BF">
        <w:tc>
          <w:tcPr>
            <w:tcW w:w="5637" w:type="dxa"/>
          </w:tcPr>
          <w:p w14:paraId="1FE25FEB" w14:textId="77777777" w:rsidR="000C1F9D" w:rsidRDefault="000C1F9D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A86715E" w14:textId="77777777" w:rsidR="000C1F9D" w:rsidRDefault="000C1F9D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456DD633" w14:textId="77777777" w:rsidTr="00B508BF">
        <w:tc>
          <w:tcPr>
            <w:tcW w:w="5637" w:type="dxa"/>
          </w:tcPr>
          <w:p w14:paraId="094E721E" w14:textId="77777777" w:rsidR="00B508BF" w:rsidRPr="00113509" w:rsidRDefault="00B508BF" w:rsidP="000C1F9D">
            <w:pPr>
              <w:pStyle w:val="western"/>
              <w:widowControl w:val="0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 Няндомского района</w:t>
            </w:r>
            <w:r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217CA25F" w14:textId="77777777" w:rsidR="00B508BF" w:rsidRDefault="00E62B6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21BF4B81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2C059B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D6E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993" w:left="1701" w:header="426" w:footer="709" w:gutter="0"/>
          <w:cols w:space="708"/>
          <w:titlePg/>
          <w:docGrid w:linePitch="360"/>
        </w:sectPr>
      </w:pPr>
    </w:p>
    <w:p w14:paraId="683DE697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8F5D" w14:textId="77777777" w:rsidR="00DE12B8" w:rsidRDefault="00DE12B8" w:rsidP="00D729AA">
      <w:pPr>
        <w:spacing w:line="240" w:lineRule="auto"/>
      </w:pPr>
      <w:r>
        <w:separator/>
      </w:r>
    </w:p>
  </w:endnote>
  <w:endnote w:type="continuationSeparator" w:id="0">
    <w:p w14:paraId="792B667B" w14:textId="77777777" w:rsidR="00DE12B8" w:rsidRDefault="00DE12B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A93F" w14:textId="77777777" w:rsidR="001C08DB" w:rsidRDefault="001C08D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A6B3" w14:textId="77777777" w:rsidR="001C08DB" w:rsidRDefault="001C08D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0661" w14:textId="77777777" w:rsidR="001C08DB" w:rsidRDefault="001C08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06A1" w14:textId="77777777" w:rsidR="00DE12B8" w:rsidRDefault="00DE12B8" w:rsidP="00D729AA">
      <w:pPr>
        <w:spacing w:line="240" w:lineRule="auto"/>
      </w:pPr>
      <w:r>
        <w:separator/>
      </w:r>
    </w:p>
  </w:footnote>
  <w:footnote w:type="continuationSeparator" w:id="0">
    <w:p w14:paraId="192E93F1" w14:textId="77777777" w:rsidR="00DE12B8" w:rsidRDefault="00DE12B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32C7" w14:textId="77777777" w:rsidR="001C08DB" w:rsidRDefault="001C08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2045106" w14:textId="77777777" w:rsidR="00D729AA" w:rsidRDefault="003313E4">
        <w:pPr>
          <w:pStyle w:val="a7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="00CE24C4"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 w:rsidR="00653B7C"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0AA53AA9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17C70FCF" w14:textId="77777777" w:rsidTr="00051710">
      <w:tc>
        <w:tcPr>
          <w:tcW w:w="9570" w:type="dxa"/>
        </w:tcPr>
        <w:p w14:paraId="398BDEE7" w14:textId="77777777" w:rsidR="00D729AA" w:rsidRDefault="00C3376A" w:rsidP="0005171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5A5A874" wp14:editId="6F3C5656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5F309AD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3CCF66CC" w14:textId="77777777" w:rsidTr="00051710">
      <w:tc>
        <w:tcPr>
          <w:tcW w:w="9570" w:type="dxa"/>
        </w:tcPr>
        <w:p w14:paraId="4AB6497F" w14:textId="77777777" w:rsidR="00D729AA" w:rsidRPr="00680A52" w:rsidRDefault="00D729AA" w:rsidP="0005171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E2E6A0C" w14:textId="77777777" w:rsidR="00D729AA" w:rsidRPr="00680A52" w:rsidRDefault="00D729AA" w:rsidP="0005171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РАЙОНА</w:t>
          </w:r>
        </w:p>
        <w:p w14:paraId="65A73130" w14:textId="77777777" w:rsidR="00D729AA" w:rsidRDefault="00D729AA" w:rsidP="0005171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A16EEAE" w14:textId="77777777" w:rsidR="00D729AA" w:rsidRPr="0037724A" w:rsidRDefault="00D729AA" w:rsidP="0005171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23D999D" w14:textId="77777777" w:rsidTr="00051710">
      <w:tc>
        <w:tcPr>
          <w:tcW w:w="9570" w:type="dxa"/>
        </w:tcPr>
        <w:p w14:paraId="7BA774ED" w14:textId="77777777" w:rsidR="00D729AA" w:rsidRPr="0037724A" w:rsidRDefault="00D729AA" w:rsidP="00051710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220B57A2" w14:textId="77777777" w:rsidTr="00051710">
      <w:tc>
        <w:tcPr>
          <w:tcW w:w="9570" w:type="dxa"/>
        </w:tcPr>
        <w:p w14:paraId="703AFD11" w14:textId="77777777" w:rsidR="00D729AA" w:rsidRDefault="00D729AA" w:rsidP="0005171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BAEDC2E" w14:textId="77777777" w:rsidTr="00051710">
      <w:tc>
        <w:tcPr>
          <w:tcW w:w="9570" w:type="dxa"/>
        </w:tcPr>
        <w:p w14:paraId="282DAF67" w14:textId="5C6A0CC4" w:rsidR="00D729AA" w:rsidRPr="00C7038B" w:rsidRDefault="00DF392A" w:rsidP="00E62B6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C08DB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C08DB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E62B6A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№</w:t>
          </w:r>
          <w:r w:rsidR="001C08D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C08DB">
            <w:rPr>
              <w:rFonts w:ascii="Times New Roman" w:hAnsi="Times New Roman" w:cs="Times New Roman"/>
              <w:sz w:val="28"/>
              <w:szCs w:val="28"/>
            </w:rPr>
            <w:t>332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-ра</w:t>
          </w:r>
        </w:p>
      </w:tc>
    </w:tr>
    <w:tr w:rsidR="00D729AA" w14:paraId="3BB3CCE1" w14:textId="77777777" w:rsidTr="00051710">
      <w:tc>
        <w:tcPr>
          <w:tcW w:w="9570" w:type="dxa"/>
        </w:tcPr>
        <w:p w14:paraId="7E41C1C6" w14:textId="77777777" w:rsidR="00D729AA" w:rsidRPr="0037724A" w:rsidRDefault="00D729AA" w:rsidP="0005171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59D20F9" w14:textId="77777777" w:rsidTr="00051710">
      <w:tc>
        <w:tcPr>
          <w:tcW w:w="9570" w:type="dxa"/>
        </w:tcPr>
        <w:p w14:paraId="7BC7A8A1" w14:textId="77777777" w:rsidR="00D729AA" w:rsidRPr="0037724A" w:rsidRDefault="00D729AA" w:rsidP="0005171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7FE921B" w14:textId="77777777" w:rsidTr="00051710">
      <w:tc>
        <w:tcPr>
          <w:tcW w:w="9570" w:type="dxa"/>
        </w:tcPr>
        <w:p w14:paraId="6806CD4B" w14:textId="77777777" w:rsidR="00D729AA" w:rsidRPr="00C7038B" w:rsidRDefault="00D729AA" w:rsidP="0005171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CEB1731" w14:textId="77777777" w:rsidTr="00051710">
      <w:tc>
        <w:tcPr>
          <w:tcW w:w="9570" w:type="dxa"/>
        </w:tcPr>
        <w:p w14:paraId="2C380A2C" w14:textId="77777777" w:rsidR="00D729AA" w:rsidRPr="00D729AA" w:rsidRDefault="00D729AA" w:rsidP="0005171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1E5B181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11304"/>
    <w:rsid w:val="00045B13"/>
    <w:rsid w:val="00051710"/>
    <w:rsid w:val="000C1F9D"/>
    <w:rsid w:val="000E08F1"/>
    <w:rsid w:val="000F0D60"/>
    <w:rsid w:val="00112896"/>
    <w:rsid w:val="00113509"/>
    <w:rsid w:val="00191EB4"/>
    <w:rsid w:val="00193300"/>
    <w:rsid w:val="001C08DB"/>
    <w:rsid w:val="001E7CEC"/>
    <w:rsid w:val="002220DB"/>
    <w:rsid w:val="00267EEB"/>
    <w:rsid w:val="00281C02"/>
    <w:rsid w:val="00297D07"/>
    <w:rsid w:val="002E4B6B"/>
    <w:rsid w:val="002F09D7"/>
    <w:rsid w:val="003313E4"/>
    <w:rsid w:val="00334A54"/>
    <w:rsid w:val="003353D0"/>
    <w:rsid w:val="0037724A"/>
    <w:rsid w:val="003A6712"/>
    <w:rsid w:val="003B44CA"/>
    <w:rsid w:val="003D71C1"/>
    <w:rsid w:val="003E47EA"/>
    <w:rsid w:val="00403FBA"/>
    <w:rsid w:val="00404AE5"/>
    <w:rsid w:val="004846A2"/>
    <w:rsid w:val="004D74FF"/>
    <w:rsid w:val="005254E5"/>
    <w:rsid w:val="00533983"/>
    <w:rsid w:val="0056739B"/>
    <w:rsid w:val="005750EE"/>
    <w:rsid w:val="005915A0"/>
    <w:rsid w:val="005B101D"/>
    <w:rsid w:val="005C2E06"/>
    <w:rsid w:val="005F3CFA"/>
    <w:rsid w:val="00650122"/>
    <w:rsid w:val="00653B7C"/>
    <w:rsid w:val="00680A52"/>
    <w:rsid w:val="00683E35"/>
    <w:rsid w:val="006D6E9D"/>
    <w:rsid w:val="006F10EB"/>
    <w:rsid w:val="00713F8F"/>
    <w:rsid w:val="007321FE"/>
    <w:rsid w:val="0073582A"/>
    <w:rsid w:val="00773578"/>
    <w:rsid w:val="00774FF5"/>
    <w:rsid w:val="007A513C"/>
    <w:rsid w:val="007D6DCE"/>
    <w:rsid w:val="008369BE"/>
    <w:rsid w:val="00864793"/>
    <w:rsid w:val="00864D6A"/>
    <w:rsid w:val="008D0173"/>
    <w:rsid w:val="009643DB"/>
    <w:rsid w:val="00965615"/>
    <w:rsid w:val="00A27287"/>
    <w:rsid w:val="00A724E0"/>
    <w:rsid w:val="00AA302C"/>
    <w:rsid w:val="00AA5A94"/>
    <w:rsid w:val="00B508BF"/>
    <w:rsid w:val="00B66BDE"/>
    <w:rsid w:val="00B84DB4"/>
    <w:rsid w:val="00BF38A8"/>
    <w:rsid w:val="00BF5C38"/>
    <w:rsid w:val="00C1377E"/>
    <w:rsid w:val="00C3376A"/>
    <w:rsid w:val="00C35491"/>
    <w:rsid w:val="00C7038B"/>
    <w:rsid w:val="00CC4BC1"/>
    <w:rsid w:val="00CE24C4"/>
    <w:rsid w:val="00D26A13"/>
    <w:rsid w:val="00D729AA"/>
    <w:rsid w:val="00D75E4B"/>
    <w:rsid w:val="00D935A5"/>
    <w:rsid w:val="00DA7D61"/>
    <w:rsid w:val="00DE12B8"/>
    <w:rsid w:val="00DF392A"/>
    <w:rsid w:val="00E36BFB"/>
    <w:rsid w:val="00E62B6A"/>
    <w:rsid w:val="00E9363B"/>
    <w:rsid w:val="00EF2169"/>
    <w:rsid w:val="00F10CE9"/>
    <w:rsid w:val="00F32A6D"/>
    <w:rsid w:val="00F67CBA"/>
    <w:rsid w:val="00F746D1"/>
    <w:rsid w:val="00F82F88"/>
    <w:rsid w:val="00FA4DAD"/>
    <w:rsid w:val="00FD1942"/>
    <w:rsid w:val="00F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933C"/>
  <w15:docId w15:val="{36006719-576E-4FA1-83EF-02D28EBF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E62B6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uiPriority w:val="99"/>
    <w:rsid w:val="00E62B6A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CDF4DF-3CD9-41C9-A66D-8052B888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2021-10-05T08:51:00Z</cp:lastPrinted>
  <dcterms:created xsi:type="dcterms:W3CDTF">2021-10-27T08:08:00Z</dcterms:created>
  <dcterms:modified xsi:type="dcterms:W3CDTF">2025-12-16T14:01:00Z</dcterms:modified>
</cp:coreProperties>
</file>