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DC770D">
        <w:rPr>
          <w:rFonts w:ascii="Times New Roman" w:hAnsi="Times New Roman" w:cs="Times New Roman"/>
          <w:b/>
          <w:sz w:val="28"/>
          <w:szCs w:val="28"/>
        </w:rPr>
        <w:t>1</w:t>
      </w:r>
      <w:r w:rsidR="0046051C">
        <w:rPr>
          <w:rFonts w:ascii="Times New Roman" w:hAnsi="Times New Roman" w:cs="Times New Roman"/>
          <w:b/>
          <w:sz w:val="28"/>
          <w:szCs w:val="28"/>
        </w:rPr>
        <w:t>1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225FC5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770D">
        <w:rPr>
          <w:rFonts w:ascii="Times New Roman" w:hAnsi="Times New Roman" w:cs="Times New Roman"/>
          <w:b/>
          <w:sz w:val="28"/>
          <w:szCs w:val="28"/>
        </w:rPr>
        <w:t>21</w:t>
      </w:r>
      <w:r w:rsidR="0046051C">
        <w:rPr>
          <w:rFonts w:ascii="Times New Roman" w:hAnsi="Times New Roman" w:cs="Times New Roman"/>
          <w:b/>
          <w:sz w:val="28"/>
          <w:szCs w:val="28"/>
        </w:rPr>
        <w:t>3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6051C">
        <w:rPr>
          <w:rFonts w:ascii="Times New Roman" w:hAnsi="Times New Roman" w:cs="Times New Roman"/>
          <w:b/>
          <w:sz w:val="28"/>
          <w:szCs w:val="28"/>
        </w:rPr>
        <w:t>переносе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FC5">
        <w:rPr>
          <w:rFonts w:ascii="Times New Roman" w:hAnsi="Times New Roman" w:cs="Times New Roman"/>
          <w:b/>
          <w:sz w:val="28"/>
          <w:szCs w:val="28"/>
        </w:rPr>
        <w:t xml:space="preserve">двадцать </w:t>
      </w:r>
      <w:r w:rsidR="00DC770D">
        <w:rPr>
          <w:rFonts w:ascii="Times New Roman" w:hAnsi="Times New Roman" w:cs="Times New Roman"/>
          <w:b/>
          <w:sz w:val="28"/>
          <w:szCs w:val="28"/>
        </w:rPr>
        <w:t>девятой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главой 8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Регламента Собрания депутатов Няндомского муниципального </w:t>
      </w:r>
      <w:r w:rsidR="009D7A8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bookmarkStart w:id="1" w:name="_GoBack"/>
      <w:bookmarkEnd w:id="1"/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ями 27,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34 Устава Няндомского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Перенести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05B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вадцать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девятую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6E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>на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</w:t>
      </w:r>
      <w:r w:rsid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225FC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начало сессии в 14 часов 30 минут в зале заседаний администрации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Няндомского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Pr="00460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Архангельской области.</w:t>
      </w:r>
    </w:p>
    <w:p w:rsidR="0046051C" w:rsidRPr="005B0854" w:rsidRDefault="0046051C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Признать утратившим силу распоряжение председателя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Няндомского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 </w:t>
      </w:r>
      <w:r w:rsidR="006E62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10 ноября 2025 года № 212. </w:t>
      </w:r>
    </w:p>
    <w:p w:rsidR="00C535BF" w:rsidRPr="005B0854" w:rsidRDefault="0046051C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="00BB55A7"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FC1AE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6051C"/>
    <w:rsid w:val="004A3F87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6E620A"/>
    <w:rsid w:val="007007CD"/>
    <w:rsid w:val="00713B91"/>
    <w:rsid w:val="00727A58"/>
    <w:rsid w:val="008D1FDD"/>
    <w:rsid w:val="008E49C1"/>
    <w:rsid w:val="00987D92"/>
    <w:rsid w:val="009D7A84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DC770D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2025-11-12T13:18:00Z</cp:lastPrinted>
  <dcterms:created xsi:type="dcterms:W3CDTF">2025-04-23T13:37:00Z</dcterms:created>
  <dcterms:modified xsi:type="dcterms:W3CDTF">2025-11-12T13:20:00Z</dcterms:modified>
</cp:coreProperties>
</file>