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33" w:rsidRPr="00BC4D8D" w:rsidRDefault="00B51933" w:rsidP="00BE0A52">
      <w:pPr>
        <w:spacing w:after="117" w:line="301" w:lineRule="atLeast"/>
        <w:ind w:firstLine="251"/>
        <w:jc w:val="center"/>
        <w:textAlignment w:val="top"/>
        <w:rPr>
          <w:b/>
          <w:bCs/>
          <w:color w:val="FF0000"/>
          <w:sz w:val="32"/>
          <w:szCs w:val="32"/>
        </w:rPr>
      </w:pPr>
      <w:r w:rsidRPr="00BC4D8D">
        <w:rPr>
          <w:noProof/>
          <w:color w:val="FF0000"/>
        </w:rPr>
        <w:drawing>
          <wp:inline distT="0" distB="0" distL="0" distR="0" wp14:anchorId="51467B58" wp14:editId="17F6C459">
            <wp:extent cx="720421" cy="842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3" cy="83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BC4D8D" w:rsidRPr="00BC4D8D" w:rsidTr="00BE0A52">
        <w:tc>
          <w:tcPr>
            <w:tcW w:w="9570" w:type="dxa"/>
          </w:tcPr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  <w:r w:rsidRPr="00BC4D8D">
              <w:rPr>
                <w:b/>
                <w:sz w:val="28"/>
                <w:szCs w:val="28"/>
              </w:rPr>
              <w:t>АДМИНИСТРАЦИЯ</w:t>
            </w:r>
          </w:p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  <w:r w:rsidRPr="00BC4D8D"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  <w:r w:rsidRPr="00BC4D8D">
              <w:rPr>
                <w:b/>
                <w:sz w:val="28"/>
                <w:szCs w:val="28"/>
              </w:rPr>
              <w:t>АРХАНГЕЛЬСКОЙ ОБЛАСТИ</w:t>
            </w:r>
          </w:p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D8D" w:rsidRPr="00BC4D8D" w:rsidTr="00BE0A52">
        <w:tc>
          <w:tcPr>
            <w:tcW w:w="9570" w:type="dxa"/>
          </w:tcPr>
          <w:p w:rsidR="00BE0A52" w:rsidRPr="00BC4D8D" w:rsidRDefault="00BE0A52" w:rsidP="00BE0A52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proofErr w:type="gramStart"/>
            <w:r w:rsidRPr="00BC4D8D">
              <w:rPr>
                <w:rFonts w:ascii="Georgia" w:hAnsi="Georgia"/>
                <w:b/>
                <w:sz w:val="36"/>
                <w:szCs w:val="36"/>
              </w:rPr>
              <w:t>П</w:t>
            </w:r>
            <w:proofErr w:type="gramEnd"/>
            <w:r w:rsidRPr="00BC4D8D">
              <w:rPr>
                <w:rFonts w:ascii="Georgia" w:hAnsi="Georgia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BC4D8D" w:rsidRPr="00BC4D8D" w:rsidTr="00BE0A52">
        <w:tc>
          <w:tcPr>
            <w:tcW w:w="9570" w:type="dxa"/>
          </w:tcPr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D8D" w:rsidRPr="00BC4D8D" w:rsidTr="00BE0A52">
        <w:tc>
          <w:tcPr>
            <w:tcW w:w="9570" w:type="dxa"/>
          </w:tcPr>
          <w:p w:rsidR="00BE0A52" w:rsidRPr="00357F86" w:rsidRDefault="00DF103F" w:rsidP="00357F86">
            <w:pPr>
              <w:jc w:val="center"/>
              <w:rPr>
                <w:sz w:val="28"/>
                <w:szCs w:val="28"/>
              </w:rPr>
            </w:pPr>
            <w:r w:rsidRPr="00357F86">
              <w:rPr>
                <w:sz w:val="28"/>
                <w:szCs w:val="28"/>
              </w:rPr>
              <w:t xml:space="preserve">от </w:t>
            </w:r>
            <w:r w:rsidR="00357F86" w:rsidRPr="00357F86">
              <w:rPr>
                <w:sz w:val="28"/>
                <w:szCs w:val="28"/>
              </w:rPr>
              <w:t>«___» ___________</w:t>
            </w:r>
            <w:r w:rsidR="00BE0A52" w:rsidRPr="00357F86">
              <w:rPr>
                <w:sz w:val="28"/>
                <w:szCs w:val="28"/>
              </w:rPr>
              <w:t xml:space="preserve"> г. № </w:t>
            </w:r>
            <w:r w:rsidR="00357F86" w:rsidRPr="00357F86">
              <w:rPr>
                <w:sz w:val="28"/>
                <w:szCs w:val="28"/>
              </w:rPr>
              <w:t>__</w:t>
            </w:r>
            <w:proofErr w:type="gramStart"/>
            <w:r w:rsidR="00357F86" w:rsidRPr="00357F86">
              <w:rPr>
                <w:sz w:val="28"/>
                <w:szCs w:val="28"/>
              </w:rPr>
              <w:t>_</w:t>
            </w:r>
            <w:r w:rsidR="00BE0A52" w:rsidRPr="00357F86">
              <w:rPr>
                <w:sz w:val="28"/>
                <w:szCs w:val="28"/>
              </w:rPr>
              <w:t>-</w:t>
            </w:r>
            <w:proofErr w:type="gramEnd"/>
            <w:r w:rsidR="00BE0A52" w:rsidRPr="00357F86">
              <w:rPr>
                <w:sz w:val="28"/>
                <w:szCs w:val="28"/>
              </w:rPr>
              <w:t>па</w:t>
            </w:r>
          </w:p>
        </w:tc>
      </w:tr>
      <w:tr w:rsidR="00BC4D8D" w:rsidRPr="00BC4D8D" w:rsidTr="00BE0A52">
        <w:tc>
          <w:tcPr>
            <w:tcW w:w="9570" w:type="dxa"/>
          </w:tcPr>
          <w:p w:rsidR="00BE0A52" w:rsidRPr="00357F86" w:rsidRDefault="00BE0A52" w:rsidP="00BE0A52">
            <w:pPr>
              <w:jc w:val="center"/>
              <w:rPr>
                <w:sz w:val="28"/>
                <w:szCs w:val="28"/>
              </w:rPr>
            </w:pPr>
          </w:p>
        </w:tc>
      </w:tr>
      <w:tr w:rsidR="00BC4D8D" w:rsidRPr="00BC4D8D" w:rsidTr="00BE0A52">
        <w:tc>
          <w:tcPr>
            <w:tcW w:w="9570" w:type="dxa"/>
          </w:tcPr>
          <w:p w:rsidR="00BE0A52" w:rsidRPr="00357F86" w:rsidRDefault="00BE0A52" w:rsidP="00BE0A52">
            <w:pPr>
              <w:jc w:val="center"/>
            </w:pPr>
            <w:r w:rsidRPr="00357F86">
              <w:t>г. Няндома</w:t>
            </w:r>
          </w:p>
          <w:p w:rsidR="00BE0A52" w:rsidRPr="00357F86" w:rsidRDefault="00BE0A52" w:rsidP="00BE0A52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67DD" w:rsidRPr="00B13B10" w:rsidRDefault="00B13B10" w:rsidP="00B13B10">
      <w:pPr>
        <w:spacing w:line="301" w:lineRule="atLeast"/>
        <w:ind w:firstLine="251"/>
        <w:jc w:val="center"/>
        <w:textAlignment w:val="top"/>
        <w:rPr>
          <w:b/>
          <w:bCs/>
          <w:sz w:val="28"/>
          <w:szCs w:val="28"/>
        </w:rPr>
      </w:pPr>
      <w:r w:rsidRPr="00B13B10">
        <w:rPr>
          <w:b/>
          <w:bCs/>
          <w:sz w:val="28"/>
          <w:szCs w:val="28"/>
        </w:rPr>
        <w:t xml:space="preserve">О внесении изменения в </w:t>
      </w:r>
      <w:hyperlink r:id="rId8" w:history="1">
        <w:r w:rsidRPr="00B13B10">
          <w:rPr>
            <w:b/>
            <w:sz w:val="28"/>
            <w:szCs w:val="28"/>
          </w:rPr>
          <w:t>Постановление</w:t>
        </w:r>
      </w:hyperlink>
      <w:r w:rsidRPr="00B13B10">
        <w:rPr>
          <w:b/>
          <w:sz w:val="28"/>
          <w:szCs w:val="28"/>
        </w:rPr>
        <w:t xml:space="preserve"> администрации </w:t>
      </w:r>
      <w:r w:rsidRPr="00B13B10">
        <w:rPr>
          <w:b/>
          <w:bCs/>
          <w:sz w:val="28"/>
          <w:szCs w:val="28"/>
        </w:rPr>
        <w:t>Няндомского муниципального округа Архангельской области</w:t>
      </w:r>
      <w:r w:rsidRPr="00B13B10">
        <w:rPr>
          <w:b/>
          <w:sz w:val="28"/>
          <w:szCs w:val="28"/>
        </w:rPr>
        <w:t xml:space="preserve"> </w:t>
      </w:r>
      <w:r w:rsidR="00357F86">
        <w:rPr>
          <w:b/>
          <w:sz w:val="28"/>
          <w:szCs w:val="28"/>
        </w:rPr>
        <w:br/>
      </w:r>
      <w:r w:rsidRPr="00B13B10">
        <w:rPr>
          <w:b/>
          <w:sz w:val="28"/>
          <w:szCs w:val="28"/>
        </w:rPr>
        <w:t>от 10 января 2023 г</w:t>
      </w:r>
      <w:r>
        <w:rPr>
          <w:b/>
          <w:sz w:val="28"/>
          <w:szCs w:val="28"/>
        </w:rPr>
        <w:t>ода</w:t>
      </w:r>
      <w:r w:rsidRPr="00B13B10">
        <w:rPr>
          <w:b/>
          <w:sz w:val="28"/>
          <w:szCs w:val="28"/>
        </w:rPr>
        <w:t xml:space="preserve"> № 16-па</w:t>
      </w:r>
      <w:r>
        <w:rPr>
          <w:b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t xml:space="preserve">изменений </w:t>
      </w:r>
      <w:r w:rsidRPr="00B13B10">
        <w:rPr>
          <w:b/>
          <w:bCs/>
          <w:sz w:val="28"/>
          <w:szCs w:val="28"/>
        </w:rPr>
        <w:t xml:space="preserve">в </w:t>
      </w:r>
      <w:r w:rsidR="00D34166" w:rsidRPr="00B13B10">
        <w:rPr>
          <w:b/>
          <w:bCs/>
          <w:sz w:val="28"/>
          <w:szCs w:val="28"/>
        </w:rPr>
        <w:t>Положени</w:t>
      </w:r>
      <w:r w:rsidRPr="00B13B10">
        <w:rPr>
          <w:b/>
          <w:bCs/>
          <w:sz w:val="28"/>
          <w:szCs w:val="28"/>
        </w:rPr>
        <w:t>е</w:t>
      </w:r>
      <w:r w:rsidR="00D34166" w:rsidRPr="00B13B10">
        <w:rPr>
          <w:b/>
          <w:bCs/>
          <w:sz w:val="28"/>
          <w:szCs w:val="28"/>
        </w:rPr>
        <w:t xml:space="preserve"> о п</w:t>
      </w:r>
      <w:r w:rsidR="00F867DD" w:rsidRPr="00B13B10">
        <w:rPr>
          <w:b/>
          <w:bCs/>
          <w:sz w:val="28"/>
          <w:szCs w:val="28"/>
        </w:rPr>
        <w:t>орядк</w:t>
      </w:r>
      <w:r w:rsidR="00D34166" w:rsidRPr="00B13B10">
        <w:rPr>
          <w:b/>
          <w:bCs/>
          <w:sz w:val="28"/>
          <w:szCs w:val="28"/>
        </w:rPr>
        <w:t xml:space="preserve">е </w:t>
      </w:r>
      <w:r w:rsidR="00F867DD" w:rsidRPr="00B13B10">
        <w:rPr>
          <w:b/>
          <w:bCs/>
          <w:sz w:val="28"/>
          <w:szCs w:val="28"/>
        </w:rPr>
        <w:t xml:space="preserve">формирования </w:t>
      </w:r>
      <w:r w:rsidR="00D34166" w:rsidRPr="00B13B10">
        <w:rPr>
          <w:b/>
          <w:bCs/>
          <w:sz w:val="28"/>
          <w:szCs w:val="28"/>
        </w:rPr>
        <w:t xml:space="preserve">муниципальных заданий  муниципальным бюджетным и автономным учреждениям Няндомского муниципального округа Архангельской области </w:t>
      </w:r>
      <w:r w:rsidR="00F867DD" w:rsidRPr="00B13B10">
        <w:rPr>
          <w:b/>
          <w:bCs/>
          <w:sz w:val="28"/>
          <w:szCs w:val="28"/>
        </w:rPr>
        <w:t>и</w:t>
      </w:r>
      <w:r w:rsidRPr="00B13B10">
        <w:rPr>
          <w:b/>
          <w:bCs/>
          <w:sz w:val="28"/>
          <w:szCs w:val="28"/>
        </w:rPr>
        <w:t xml:space="preserve"> </w:t>
      </w:r>
      <w:r w:rsidR="00D34166" w:rsidRPr="00B13B10">
        <w:rPr>
          <w:b/>
          <w:bCs/>
          <w:sz w:val="28"/>
          <w:szCs w:val="28"/>
        </w:rPr>
        <w:t>поряд</w:t>
      </w:r>
      <w:r w:rsidR="0084606B">
        <w:rPr>
          <w:b/>
          <w:bCs/>
          <w:sz w:val="28"/>
          <w:szCs w:val="28"/>
        </w:rPr>
        <w:t>ке</w:t>
      </w:r>
      <w:r w:rsidR="00D34166" w:rsidRPr="00B13B10">
        <w:rPr>
          <w:b/>
          <w:bCs/>
          <w:sz w:val="28"/>
          <w:szCs w:val="28"/>
        </w:rPr>
        <w:t xml:space="preserve"> </w:t>
      </w:r>
      <w:r w:rsidR="00F867DD" w:rsidRPr="00B13B10">
        <w:rPr>
          <w:b/>
          <w:bCs/>
          <w:sz w:val="28"/>
          <w:szCs w:val="28"/>
        </w:rPr>
        <w:t>финансового</w:t>
      </w:r>
      <w:r w:rsidR="00D34166" w:rsidRPr="00B13B10">
        <w:rPr>
          <w:sz w:val="28"/>
          <w:szCs w:val="28"/>
        </w:rPr>
        <w:t xml:space="preserve"> </w:t>
      </w:r>
      <w:r w:rsidR="00F867DD" w:rsidRPr="00B13B10">
        <w:rPr>
          <w:b/>
          <w:bCs/>
          <w:sz w:val="28"/>
          <w:szCs w:val="28"/>
        </w:rPr>
        <w:t xml:space="preserve">обеспечения выполнения </w:t>
      </w:r>
      <w:r w:rsidR="00D34166" w:rsidRPr="00B13B10">
        <w:rPr>
          <w:b/>
          <w:bCs/>
          <w:sz w:val="28"/>
          <w:szCs w:val="28"/>
        </w:rPr>
        <w:t>этих</w:t>
      </w:r>
      <w:r w:rsidR="00F867DD" w:rsidRPr="00B13B10">
        <w:rPr>
          <w:b/>
          <w:bCs/>
          <w:sz w:val="28"/>
          <w:szCs w:val="28"/>
        </w:rPr>
        <w:t xml:space="preserve"> </w:t>
      </w:r>
      <w:r w:rsidR="00D34166" w:rsidRPr="00B13B10">
        <w:rPr>
          <w:b/>
          <w:bCs/>
          <w:sz w:val="28"/>
          <w:szCs w:val="28"/>
        </w:rPr>
        <w:t>заданий</w:t>
      </w:r>
    </w:p>
    <w:p w:rsidR="00AC6F27" w:rsidRPr="00BC4D8D" w:rsidRDefault="00AC6F27" w:rsidP="0034008F">
      <w:pPr>
        <w:spacing w:line="301" w:lineRule="atLeast"/>
        <w:ind w:firstLine="251"/>
        <w:jc w:val="center"/>
        <w:textAlignment w:val="top"/>
        <w:rPr>
          <w:b/>
          <w:color w:val="FF0000"/>
          <w:sz w:val="28"/>
          <w:szCs w:val="28"/>
        </w:rPr>
      </w:pPr>
    </w:p>
    <w:p w:rsidR="00151C01" w:rsidRPr="00357F86" w:rsidRDefault="00D34166" w:rsidP="00357F8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57F86">
        <w:rPr>
          <w:sz w:val="28"/>
          <w:szCs w:val="28"/>
        </w:rPr>
        <w:t xml:space="preserve">В соответствии с </w:t>
      </w:r>
      <w:r w:rsidR="00F867DD" w:rsidRPr="00357F86">
        <w:rPr>
          <w:sz w:val="28"/>
          <w:szCs w:val="28"/>
        </w:rPr>
        <w:t xml:space="preserve">пунктами 3 и 4 статьи 69.2  Бюджетного кодекса Российской Федерации, </w:t>
      </w:r>
      <w:hyperlink r:id="rId9" w:history="1">
        <w:r w:rsidRPr="00357F86">
          <w:rPr>
            <w:sz w:val="28"/>
            <w:szCs w:val="28"/>
          </w:rPr>
          <w:t>подпунктом 3 пункта 7 статьи 9.2</w:t>
        </w:r>
      </w:hyperlink>
      <w:r w:rsidRPr="00357F86">
        <w:rPr>
          <w:sz w:val="28"/>
          <w:szCs w:val="28"/>
        </w:rPr>
        <w:t xml:space="preserve"> Федерального</w:t>
      </w:r>
      <w:r w:rsidR="003058A7" w:rsidRPr="00357F86">
        <w:rPr>
          <w:sz w:val="28"/>
          <w:szCs w:val="28"/>
        </w:rPr>
        <w:t xml:space="preserve"> закона </w:t>
      </w:r>
      <w:r w:rsidR="00C84A76" w:rsidRPr="00357F86">
        <w:rPr>
          <w:sz w:val="28"/>
          <w:szCs w:val="28"/>
        </w:rPr>
        <w:t xml:space="preserve">от </w:t>
      </w:r>
      <w:r w:rsidR="003058A7" w:rsidRPr="00357F86">
        <w:rPr>
          <w:sz w:val="28"/>
          <w:szCs w:val="28"/>
        </w:rPr>
        <w:t>12 января 1996 года №</w:t>
      </w:r>
      <w:r w:rsidRPr="00357F86">
        <w:rPr>
          <w:sz w:val="28"/>
          <w:szCs w:val="28"/>
        </w:rPr>
        <w:t xml:space="preserve"> 7-ФЗ «О некоммерческих организациях» </w:t>
      </w:r>
      <w:r w:rsidR="003058A7" w:rsidRPr="00357F86">
        <w:rPr>
          <w:sz w:val="28"/>
          <w:szCs w:val="28"/>
        </w:rPr>
        <w:br/>
      </w:r>
      <w:hyperlink r:id="rId10" w:history="1">
        <w:r w:rsidRPr="00357F86">
          <w:rPr>
            <w:sz w:val="28"/>
            <w:szCs w:val="28"/>
          </w:rPr>
          <w:t xml:space="preserve">пунктом </w:t>
        </w:r>
        <w:r w:rsidR="003058A7" w:rsidRPr="00357F86">
          <w:rPr>
            <w:sz w:val="28"/>
            <w:szCs w:val="28"/>
          </w:rPr>
          <w:t>3</w:t>
        </w:r>
        <w:r w:rsidRPr="00357F86">
          <w:rPr>
            <w:sz w:val="28"/>
            <w:szCs w:val="28"/>
          </w:rPr>
          <w:t xml:space="preserve"> части 5 статьи 4</w:t>
        </w:r>
      </w:hyperlink>
      <w:r w:rsidRPr="00357F86">
        <w:rPr>
          <w:sz w:val="28"/>
          <w:szCs w:val="28"/>
        </w:rPr>
        <w:t xml:space="preserve"> Федеральног</w:t>
      </w:r>
      <w:r w:rsidR="003058A7" w:rsidRPr="00357F86">
        <w:rPr>
          <w:sz w:val="28"/>
          <w:szCs w:val="28"/>
        </w:rPr>
        <w:t xml:space="preserve">о закона от 3 ноября 2006 года </w:t>
      </w:r>
      <w:r w:rsidR="003058A7" w:rsidRPr="00357F86">
        <w:rPr>
          <w:sz w:val="28"/>
          <w:szCs w:val="28"/>
        </w:rPr>
        <w:br/>
        <w:t>№ 174-ФЗ «</w:t>
      </w:r>
      <w:r w:rsidRPr="00357F86">
        <w:rPr>
          <w:sz w:val="28"/>
          <w:szCs w:val="28"/>
        </w:rPr>
        <w:t>Об автономных учреждениях</w:t>
      </w:r>
      <w:r w:rsidR="003058A7" w:rsidRPr="00357F86">
        <w:rPr>
          <w:sz w:val="28"/>
          <w:szCs w:val="28"/>
        </w:rPr>
        <w:t>»,</w:t>
      </w:r>
      <w:r w:rsidRPr="00357F86">
        <w:rPr>
          <w:sz w:val="28"/>
          <w:szCs w:val="28"/>
        </w:rPr>
        <w:t xml:space="preserve"> </w:t>
      </w:r>
      <w:r w:rsidR="00B13B10" w:rsidRPr="00357F86">
        <w:rPr>
          <w:sz w:val="28"/>
          <w:szCs w:val="28"/>
        </w:rPr>
        <w:t>частью 1 статьи 10 и</w:t>
      </w:r>
      <w:proofErr w:type="gramEnd"/>
      <w:r w:rsidR="00B13B10" w:rsidRPr="00357F86">
        <w:rPr>
          <w:sz w:val="28"/>
          <w:szCs w:val="28"/>
        </w:rPr>
        <w:t xml:space="preserve"> </w:t>
      </w:r>
      <w:r w:rsidR="00357F86">
        <w:rPr>
          <w:sz w:val="28"/>
          <w:szCs w:val="28"/>
        </w:rPr>
        <w:br/>
      </w:r>
      <w:r w:rsidR="00B13B10" w:rsidRPr="00357F86">
        <w:rPr>
          <w:sz w:val="28"/>
          <w:szCs w:val="28"/>
        </w:rPr>
        <w:t>частью 1</w:t>
      </w:r>
      <w:r w:rsidR="00357F86">
        <w:rPr>
          <w:sz w:val="28"/>
          <w:szCs w:val="28"/>
        </w:rPr>
        <w:t xml:space="preserve"> </w:t>
      </w:r>
      <w:r w:rsidR="00B13B10" w:rsidRPr="00357F86">
        <w:rPr>
          <w:sz w:val="28"/>
          <w:szCs w:val="28"/>
        </w:rPr>
        <w:t xml:space="preserve">статьи 12 Федерального закона от 28 ноября 2025 года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 и </w:t>
      </w:r>
      <w:r w:rsidR="00F867DD" w:rsidRPr="00357F86">
        <w:rPr>
          <w:sz w:val="28"/>
          <w:szCs w:val="28"/>
        </w:rPr>
        <w:t>стать</w:t>
      </w:r>
      <w:r w:rsidR="007D29D6" w:rsidRPr="00357F86">
        <w:rPr>
          <w:sz w:val="28"/>
          <w:szCs w:val="28"/>
        </w:rPr>
        <w:t>ями 6</w:t>
      </w:r>
      <w:r w:rsidR="0084606B">
        <w:rPr>
          <w:sz w:val="28"/>
          <w:szCs w:val="28"/>
        </w:rPr>
        <w:t xml:space="preserve"> и</w:t>
      </w:r>
      <w:r w:rsidR="00F867DD" w:rsidRPr="00357F86">
        <w:rPr>
          <w:sz w:val="28"/>
          <w:szCs w:val="28"/>
        </w:rPr>
        <w:t xml:space="preserve"> </w:t>
      </w:r>
      <w:r w:rsidR="00151C01" w:rsidRPr="00357F86">
        <w:rPr>
          <w:sz w:val="28"/>
          <w:szCs w:val="28"/>
        </w:rPr>
        <w:t>40</w:t>
      </w:r>
      <w:r w:rsidR="003058A7" w:rsidRPr="00357F86">
        <w:rPr>
          <w:sz w:val="28"/>
          <w:szCs w:val="28"/>
        </w:rPr>
        <w:t xml:space="preserve"> Устава</w:t>
      </w:r>
      <w:r w:rsidR="00F867DD" w:rsidRPr="00357F86">
        <w:rPr>
          <w:sz w:val="28"/>
          <w:szCs w:val="28"/>
        </w:rPr>
        <w:t xml:space="preserve"> </w:t>
      </w:r>
      <w:r w:rsidR="00151C01" w:rsidRPr="00357F86">
        <w:rPr>
          <w:sz w:val="28"/>
          <w:szCs w:val="28"/>
        </w:rPr>
        <w:t>Няндомского муниципального округа</w:t>
      </w:r>
      <w:r w:rsidR="00E63B62" w:rsidRPr="00357F86">
        <w:rPr>
          <w:sz w:val="28"/>
          <w:szCs w:val="28"/>
        </w:rPr>
        <w:t xml:space="preserve"> Архангельской области</w:t>
      </w:r>
      <w:r w:rsidR="00151C01" w:rsidRPr="00357F86">
        <w:rPr>
          <w:sz w:val="28"/>
          <w:szCs w:val="28"/>
        </w:rPr>
        <w:t>, администрация Няндомского муниципально</w:t>
      </w:r>
      <w:r w:rsidRPr="00357F86">
        <w:rPr>
          <w:sz w:val="28"/>
          <w:szCs w:val="28"/>
        </w:rPr>
        <w:t xml:space="preserve">го округа Архангельской области </w:t>
      </w:r>
      <w:r w:rsidR="00964E98" w:rsidRPr="00357F86">
        <w:rPr>
          <w:sz w:val="28"/>
          <w:szCs w:val="28"/>
        </w:rPr>
        <w:t xml:space="preserve"> </w:t>
      </w:r>
      <w:r w:rsidR="00357F86">
        <w:rPr>
          <w:sz w:val="28"/>
          <w:szCs w:val="28"/>
        </w:rPr>
        <w:t xml:space="preserve">                       </w:t>
      </w:r>
      <w:r w:rsidR="00964E98" w:rsidRPr="00357F86">
        <w:rPr>
          <w:sz w:val="28"/>
          <w:szCs w:val="28"/>
        </w:rPr>
        <w:t xml:space="preserve"> </w:t>
      </w:r>
      <w:proofErr w:type="gramStart"/>
      <w:r w:rsidR="00151C01" w:rsidRPr="00357F86">
        <w:rPr>
          <w:b/>
          <w:sz w:val="28"/>
          <w:szCs w:val="28"/>
        </w:rPr>
        <w:t>п</w:t>
      </w:r>
      <w:proofErr w:type="gramEnd"/>
      <w:r w:rsidR="00151C01" w:rsidRPr="00357F86">
        <w:rPr>
          <w:b/>
          <w:sz w:val="28"/>
          <w:szCs w:val="28"/>
        </w:rPr>
        <w:t xml:space="preserve"> о с т а н о в л я е </w:t>
      </w:r>
      <w:proofErr w:type="gramStart"/>
      <w:r w:rsidR="00151C01" w:rsidRPr="00357F86">
        <w:rPr>
          <w:b/>
          <w:sz w:val="28"/>
          <w:szCs w:val="28"/>
        </w:rPr>
        <w:t>т</w:t>
      </w:r>
      <w:proofErr w:type="gramEnd"/>
      <w:r w:rsidR="00151C01" w:rsidRPr="00357F86">
        <w:rPr>
          <w:b/>
          <w:sz w:val="28"/>
          <w:szCs w:val="28"/>
        </w:rPr>
        <w:t>:</w:t>
      </w:r>
    </w:p>
    <w:p w:rsidR="00B13B10" w:rsidRPr="00B13B10" w:rsidRDefault="00D56FFB" w:rsidP="00357F8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357F86">
        <w:rPr>
          <w:sz w:val="28"/>
          <w:szCs w:val="28"/>
        </w:rPr>
        <w:t>1.</w:t>
      </w:r>
      <w:r w:rsidR="00794E52" w:rsidRPr="00357F86">
        <w:rPr>
          <w:sz w:val="28"/>
          <w:szCs w:val="28"/>
        </w:rPr>
        <w:t xml:space="preserve"> </w:t>
      </w:r>
      <w:hyperlink r:id="rId11" w:history="1">
        <w:r w:rsidR="00B13B10" w:rsidRPr="00357F86">
          <w:rPr>
            <w:sz w:val="28"/>
            <w:szCs w:val="28"/>
          </w:rPr>
          <w:t>Постановление</w:t>
        </w:r>
      </w:hyperlink>
      <w:r w:rsidR="00B13B10" w:rsidRPr="00357F86">
        <w:rPr>
          <w:sz w:val="28"/>
          <w:szCs w:val="28"/>
        </w:rPr>
        <w:t xml:space="preserve"> администрации </w:t>
      </w:r>
      <w:r w:rsidR="00B13B10" w:rsidRPr="00357F86">
        <w:rPr>
          <w:bCs/>
          <w:sz w:val="28"/>
          <w:szCs w:val="28"/>
        </w:rPr>
        <w:t>Няндомского муниципального</w:t>
      </w:r>
      <w:r w:rsidR="00B13B10" w:rsidRPr="00B13B10">
        <w:rPr>
          <w:bCs/>
          <w:sz w:val="28"/>
          <w:szCs w:val="28"/>
        </w:rPr>
        <w:t xml:space="preserve"> округа Архангельской области</w:t>
      </w:r>
      <w:r w:rsidR="00B13B10" w:rsidRPr="00B13B10">
        <w:rPr>
          <w:sz w:val="28"/>
          <w:szCs w:val="28"/>
        </w:rPr>
        <w:t xml:space="preserve"> от 10 января 2023 г. № 16-па «Об утверждении Положения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заданий» дополнить пунктом 4.</w:t>
      </w:r>
      <w:r w:rsidR="00B13B10">
        <w:rPr>
          <w:sz w:val="28"/>
          <w:szCs w:val="28"/>
        </w:rPr>
        <w:t>1.</w:t>
      </w:r>
      <w:r w:rsidR="00B13B10" w:rsidRPr="00B13B10">
        <w:rPr>
          <w:sz w:val="28"/>
          <w:szCs w:val="28"/>
        </w:rPr>
        <w:t xml:space="preserve"> следующего содержания:</w:t>
      </w:r>
    </w:p>
    <w:p w:rsidR="00B13B10" w:rsidRDefault="00B13B10" w:rsidP="00357F8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13B10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4.1</w:t>
      </w:r>
      <w:r w:rsidRPr="00B13B10">
        <w:rPr>
          <w:sz w:val="28"/>
          <w:szCs w:val="28"/>
        </w:rPr>
        <w:t>. Приостановить до 01 января 2027 года действие пункта 4</w:t>
      </w:r>
      <w:r w:rsidR="008B639D">
        <w:rPr>
          <w:sz w:val="28"/>
          <w:szCs w:val="28"/>
        </w:rPr>
        <w:t>4</w:t>
      </w:r>
      <w:r w:rsidRPr="00B13B10">
        <w:rPr>
          <w:sz w:val="28"/>
          <w:szCs w:val="28"/>
        </w:rPr>
        <w:t xml:space="preserve"> </w:t>
      </w:r>
      <w:r w:rsidR="008B639D">
        <w:rPr>
          <w:sz w:val="28"/>
          <w:szCs w:val="28"/>
        </w:rPr>
        <w:t>Порядка</w:t>
      </w:r>
      <w:r w:rsidR="008B639D" w:rsidRPr="008B639D">
        <w:rPr>
          <w:sz w:val="28"/>
          <w:szCs w:val="28"/>
        </w:rPr>
        <w:t xml:space="preserve"> финансового обеспечения выполнения муниципальных заданий  муниципальным бюджетным и автономным учреждениям Няндомского муниципального округа Архангельской области</w:t>
      </w:r>
      <w:proofErr w:type="gramStart"/>
      <w:r w:rsidRPr="00B13B10">
        <w:rPr>
          <w:sz w:val="28"/>
          <w:szCs w:val="28"/>
        </w:rPr>
        <w:t>.</w:t>
      </w:r>
      <w:r w:rsidR="008B639D">
        <w:rPr>
          <w:sz w:val="28"/>
          <w:szCs w:val="28"/>
        </w:rPr>
        <w:t>»</w:t>
      </w:r>
      <w:r w:rsidRPr="00B13B10">
        <w:rPr>
          <w:sz w:val="28"/>
          <w:szCs w:val="28"/>
        </w:rPr>
        <w:t>.</w:t>
      </w:r>
      <w:proofErr w:type="gramEnd"/>
    </w:p>
    <w:p w:rsidR="008B639D" w:rsidRPr="00B13B10" w:rsidRDefault="008B639D" w:rsidP="00357F8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07DC">
        <w:rPr>
          <w:sz w:val="28"/>
          <w:szCs w:val="28"/>
        </w:rPr>
        <w:t xml:space="preserve">Утвердить прилагаемые </w:t>
      </w:r>
      <w:r w:rsidR="006E4656">
        <w:rPr>
          <w:sz w:val="28"/>
          <w:szCs w:val="28"/>
        </w:rPr>
        <w:t>И</w:t>
      </w:r>
      <w:r w:rsidR="00FB07DC">
        <w:rPr>
          <w:sz w:val="28"/>
          <w:szCs w:val="28"/>
        </w:rPr>
        <w:t xml:space="preserve">зменения, которые вносятся в </w:t>
      </w:r>
      <w:r w:rsidR="00FB07DC" w:rsidRPr="00FB07DC">
        <w:rPr>
          <w:sz w:val="28"/>
          <w:szCs w:val="28"/>
        </w:rPr>
        <w:t>Положени</w:t>
      </w:r>
      <w:r w:rsidR="00FB07DC">
        <w:rPr>
          <w:sz w:val="28"/>
          <w:szCs w:val="28"/>
        </w:rPr>
        <w:t>е</w:t>
      </w:r>
      <w:r w:rsidR="00FB07DC" w:rsidRPr="00FB07DC">
        <w:rPr>
          <w:sz w:val="28"/>
          <w:szCs w:val="28"/>
        </w:rPr>
        <w:t xml:space="preserve">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</w:t>
      </w:r>
      <w:r w:rsidR="00FB07DC">
        <w:rPr>
          <w:sz w:val="28"/>
          <w:szCs w:val="28"/>
        </w:rPr>
        <w:t xml:space="preserve">, утвержденное </w:t>
      </w:r>
      <w:hyperlink r:id="rId12" w:history="1">
        <w:r w:rsidR="00FB07DC">
          <w:rPr>
            <w:sz w:val="28"/>
            <w:szCs w:val="28"/>
          </w:rPr>
          <w:t>п</w:t>
        </w:r>
        <w:r w:rsidR="00FB07DC" w:rsidRPr="00B13B10">
          <w:rPr>
            <w:sz w:val="28"/>
            <w:szCs w:val="28"/>
          </w:rPr>
          <w:t>остановление</w:t>
        </w:r>
      </w:hyperlink>
      <w:proofErr w:type="gramStart"/>
      <w:r w:rsidR="00FB07DC">
        <w:rPr>
          <w:sz w:val="28"/>
          <w:szCs w:val="28"/>
        </w:rPr>
        <w:t>м</w:t>
      </w:r>
      <w:proofErr w:type="gramEnd"/>
      <w:r w:rsidR="00FB07DC" w:rsidRPr="00B13B10">
        <w:rPr>
          <w:sz w:val="28"/>
          <w:szCs w:val="28"/>
        </w:rPr>
        <w:t xml:space="preserve"> администрации </w:t>
      </w:r>
      <w:r w:rsidR="00FB07DC" w:rsidRPr="00B13B10">
        <w:rPr>
          <w:bCs/>
          <w:sz w:val="28"/>
          <w:szCs w:val="28"/>
        </w:rPr>
        <w:t>Няндомского муниципального округа Архангельской области</w:t>
      </w:r>
      <w:r w:rsidR="00FB07DC" w:rsidRPr="00B13B10">
        <w:rPr>
          <w:sz w:val="28"/>
          <w:szCs w:val="28"/>
        </w:rPr>
        <w:t xml:space="preserve"> </w:t>
      </w:r>
      <w:r w:rsidR="00FB07DC">
        <w:rPr>
          <w:sz w:val="28"/>
          <w:szCs w:val="28"/>
        </w:rPr>
        <w:br/>
      </w:r>
      <w:r w:rsidR="00FB07DC" w:rsidRPr="00B13B10">
        <w:rPr>
          <w:sz w:val="28"/>
          <w:szCs w:val="28"/>
        </w:rPr>
        <w:t>от 10 января 2023 г. № 16-па</w:t>
      </w:r>
      <w:r w:rsidR="00523050">
        <w:rPr>
          <w:sz w:val="28"/>
          <w:szCs w:val="28"/>
        </w:rPr>
        <w:t>.</w:t>
      </w:r>
      <w:bookmarkStart w:id="0" w:name="_GoBack"/>
      <w:bookmarkEnd w:id="0"/>
    </w:p>
    <w:p w:rsidR="006E4656" w:rsidRPr="006E4656" w:rsidRDefault="00523050" w:rsidP="006E465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E4656">
        <w:rPr>
          <w:rFonts w:eastAsia="Calibri"/>
          <w:sz w:val="28"/>
          <w:szCs w:val="28"/>
          <w:lang w:eastAsia="en-US"/>
        </w:rPr>
        <w:t>3</w:t>
      </w:r>
      <w:r w:rsidR="00C84A76" w:rsidRPr="006E465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E71725" w:rsidRPr="006E4656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со дня его официального опубликования и применяется к правоотношениям, возникающим при расчете объема финансового обеспечения выполнения </w:t>
      </w:r>
      <w:r w:rsidR="006E4656" w:rsidRPr="006E4656">
        <w:rPr>
          <w:rFonts w:eastAsia="Calibri"/>
          <w:sz w:val="28"/>
          <w:szCs w:val="28"/>
          <w:lang w:eastAsia="en-US"/>
        </w:rPr>
        <w:t>муниципальн</w:t>
      </w:r>
      <w:r w:rsidR="00E71725" w:rsidRPr="006E4656">
        <w:rPr>
          <w:rFonts w:eastAsia="Calibri"/>
          <w:sz w:val="28"/>
          <w:szCs w:val="28"/>
          <w:lang w:eastAsia="en-US"/>
        </w:rPr>
        <w:t xml:space="preserve">ых заданий на оказание муниципальных услуг (выполнение работ) муниципальным учреждениям начиная с муниципальных заданий </w:t>
      </w:r>
      <w:r w:rsidR="00E71725" w:rsidRPr="006E4656">
        <w:rPr>
          <w:rFonts w:eastAsia="Calibri"/>
          <w:sz w:val="28"/>
          <w:szCs w:val="28"/>
          <w:lang w:eastAsia="en-US"/>
        </w:rPr>
        <w:br/>
        <w:t>на 2027 год и на плановый период 2028 и 2029 годов, кроме</w:t>
      </w:r>
      <w:r w:rsidR="006E4656" w:rsidRPr="006E4656">
        <w:rPr>
          <w:rFonts w:eastAsia="Calibri"/>
          <w:sz w:val="28"/>
          <w:szCs w:val="28"/>
          <w:lang w:eastAsia="en-US"/>
        </w:rPr>
        <w:t xml:space="preserve"> пункта 2 Изменений, который применяется к правоотношениям, возникающим при расчете объема финансового обеспечения</w:t>
      </w:r>
      <w:proofErr w:type="gramEnd"/>
      <w:r w:rsidR="006E4656" w:rsidRPr="006E4656">
        <w:rPr>
          <w:rFonts w:eastAsia="Calibri"/>
          <w:sz w:val="28"/>
          <w:szCs w:val="28"/>
          <w:lang w:eastAsia="en-US"/>
        </w:rPr>
        <w:t xml:space="preserve"> выполнения муниципальных заданий на оказание муниципальных услуг (выполнение работ) муниципальным учреждениям начиная с муниципальных заданий </w:t>
      </w:r>
      <w:r w:rsidR="006E4656" w:rsidRPr="006E4656">
        <w:rPr>
          <w:rFonts w:eastAsia="Calibri"/>
          <w:sz w:val="28"/>
          <w:szCs w:val="28"/>
          <w:lang w:eastAsia="en-US"/>
        </w:rPr>
        <w:br/>
        <w:t>на 2026 год и на плановый период 2027 и 2028 годов.</w:t>
      </w:r>
    </w:p>
    <w:p w:rsidR="00F35C61" w:rsidRPr="00523050" w:rsidRDefault="00F35C61" w:rsidP="00127F8B">
      <w:pPr>
        <w:spacing w:line="276" w:lineRule="auto"/>
        <w:rPr>
          <w:b/>
          <w:color w:val="FF0000"/>
          <w:sz w:val="28"/>
          <w:szCs w:val="28"/>
        </w:rPr>
      </w:pPr>
    </w:p>
    <w:p w:rsidR="0084606B" w:rsidRDefault="0084606B" w:rsidP="00127F8B">
      <w:pPr>
        <w:spacing w:line="276" w:lineRule="auto"/>
        <w:rPr>
          <w:b/>
          <w:color w:val="FF0000"/>
          <w:sz w:val="28"/>
          <w:szCs w:val="28"/>
        </w:rPr>
      </w:pPr>
    </w:p>
    <w:p w:rsidR="00A865A4" w:rsidRPr="0084606B" w:rsidRDefault="00DC0DD0" w:rsidP="00127F8B">
      <w:pPr>
        <w:spacing w:line="276" w:lineRule="auto"/>
        <w:rPr>
          <w:b/>
          <w:sz w:val="28"/>
          <w:szCs w:val="28"/>
        </w:rPr>
      </w:pPr>
      <w:r w:rsidRPr="0084606B">
        <w:rPr>
          <w:b/>
          <w:sz w:val="28"/>
          <w:szCs w:val="28"/>
        </w:rPr>
        <w:t xml:space="preserve">Глава Няндомского </w:t>
      </w:r>
      <w:proofErr w:type="gramStart"/>
      <w:r w:rsidRPr="0084606B">
        <w:rPr>
          <w:b/>
          <w:sz w:val="28"/>
          <w:szCs w:val="28"/>
        </w:rPr>
        <w:t>муниципального</w:t>
      </w:r>
      <w:proofErr w:type="gramEnd"/>
      <w:r w:rsidRPr="0084606B">
        <w:rPr>
          <w:b/>
          <w:sz w:val="28"/>
          <w:szCs w:val="28"/>
        </w:rPr>
        <w:t xml:space="preserve"> </w:t>
      </w:r>
    </w:p>
    <w:p w:rsidR="00F867DD" w:rsidRPr="0084606B" w:rsidRDefault="00DC0DD0" w:rsidP="00A865A4">
      <w:pPr>
        <w:spacing w:line="276" w:lineRule="auto"/>
        <w:rPr>
          <w:b/>
          <w:sz w:val="28"/>
          <w:szCs w:val="28"/>
        </w:rPr>
      </w:pPr>
      <w:r w:rsidRPr="0084606B">
        <w:rPr>
          <w:b/>
          <w:sz w:val="28"/>
          <w:szCs w:val="28"/>
        </w:rPr>
        <w:t xml:space="preserve">округа Архангельской области </w:t>
      </w:r>
      <w:r w:rsidR="00A865A4" w:rsidRPr="0084606B">
        <w:rPr>
          <w:b/>
          <w:sz w:val="28"/>
          <w:szCs w:val="28"/>
        </w:rPr>
        <w:t xml:space="preserve">                                                    А.В. Кононов</w:t>
      </w:r>
    </w:p>
    <w:p w:rsidR="008B639D" w:rsidRPr="00523050" w:rsidRDefault="00607D87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  <w:r w:rsidRPr="00523050">
        <w:rPr>
          <w:color w:val="FF0000"/>
          <w:sz w:val="28"/>
          <w:szCs w:val="28"/>
        </w:rPr>
        <w:t xml:space="preserve">                                                     </w:t>
      </w:r>
    </w:p>
    <w:p w:rsidR="008B639D" w:rsidRPr="00523050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>Исполнитель: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</w:tc>
      </w:tr>
      <w:tr w:rsidR="00683A0A" w:rsidRPr="00683A0A" w:rsidTr="007722A0">
        <w:trPr>
          <w:trHeight w:val="360"/>
        </w:trPr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</w:pPr>
            <w:r w:rsidRPr="00683A0A">
              <w:t>Е.В. Казакова</w:t>
            </w:r>
          </w:p>
          <w:p w:rsidR="00683A0A" w:rsidRPr="00683A0A" w:rsidRDefault="00683A0A" w:rsidP="00683A0A">
            <w:pPr>
              <w:jc w:val="right"/>
              <w:rPr>
                <w:szCs w:val="20"/>
              </w:rPr>
            </w:pPr>
            <w:r w:rsidRPr="00683A0A">
              <w:rPr>
                <w:i/>
                <w:szCs w:val="20"/>
                <w:u w:val="single"/>
              </w:rPr>
              <w:t xml:space="preserve">«   »              2026  г.    </w:t>
            </w: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  <w:p w:rsidR="00683A0A" w:rsidRPr="00683A0A" w:rsidRDefault="00683A0A" w:rsidP="00683A0A">
            <w:pPr>
              <w:rPr>
                <w:szCs w:val="20"/>
              </w:rPr>
            </w:pPr>
          </w:p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>Согласовано: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rPr>
                <w:i/>
                <w:szCs w:val="20"/>
                <w:u w:val="single"/>
              </w:rPr>
            </w:pPr>
          </w:p>
        </w:tc>
      </w:tr>
      <w:tr w:rsidR="00683A0A" w:rsidRPr="00683A0A" w:rsidTr="007722A0">
        <w:trPr>
          <w:trHeight w:val="360"/>
        </w:trPr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</w:pP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  <w:rPr>
                <w:szCs w:val="20"/>
              </w:rPr>
            </w:pP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/>
          <w:p w:rsidR="00683A0A" w:rsidRPr="00683A0A" w:rsidRDefault="00683A0A" w:rsidP="00683A0A">
            <w:r w:rsidRPr="00683A0A">
              <w:t>Отдел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</w:pPr>
          </w:p>
          <w:p w:rsidR="00683A0A" w:rsidRPr="00683A0A" w:rsidRDefault="00683A0A" w:rsidP="00683A0A">
            <w:pPr>
              <w:jc w:val="right"/>
              <w:rPr>
                <w:i/>
                <w:szCs w:val="20"/>
              </w:rPr>
            </w:pPr>
          </w:p>
          <w:p w:rsidR="00683A0A" w:rsidRPr="00683A0A" w:rsidRDefault="00683A0A" w:rsidP="00683A0A">
            <w:pPr>
              <w:jc w:val="right"/>
            </w:pPr>
            <w:r w:rsidRPr="00683A0A">
              <w:rPr>
                <w:i/>
                <w:szCs w:val="20"/>
                <w:u w:val="single"/>
              </w:rPr>
              <w:t xml:space="preserve">«   »              2026  г.          </w:t>
            </w: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 xml:space="preserve">Начальник Правового управления 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  <w:rPr>
                <w:szCs w:val="20"/>
              </w:rPr>
            </w:pPr>
          </w:p>
          <w:p w:rsidR="00683A0A" w:rsidRPr="00683A0A" w:rsidRDefault="00683A0A" w:rsidP="00683A0A">
            <w:pPr>
              <w:jc w:val="right"/>
              <w:rPr>
                <w:szCs w:val="20"/>
              </w:rPr>
            </w:pPr>
            <w:proofErr w:type="spellStart"/>
            <w:r w:rsidRPr="00683A0A">
              <w:rPr>
                <w:szCs w:val="20"/>
              </w:rPr>
              <w:t>Т.В.Осипова</w:t>
            </w:r>
            <w:proofErr w:type="spellEnd"/>
          </w:p>
          <w:p w:rsidR="00683A0A" w:rsidRPr="00683A0A" w:rsidRDefault="00683A0A" w:rsidP="00683A0A">
            <w:pPr>
              <w:jc w:val="right"/>
              <w:rPr>
                <w:szCs w:val="20"/>
              </w:rPr>
            </w:pPr>
            <w:r w:rsidRPr="00683A0A">
              <w:rPr>
                <w:i/>
                <w:szCs w:val="20"/>
                <w:u w:val="single"/>
              </w:rPr>
              <w:t xml:space="preserve">«   »               2026  г.    </w:t>
            </w:r>
          </w:p>
        </w:tc>
      </w:tr>
    </w:tbl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533FC" w:rsidTr="002533FC">
        <w:tc>
          <w:tcPr>
            <w:tcW w:w="4785" w:type="dxa"/>
          </w:tcPr>
          <w:p w:rsidR="002533FC" w:rsidRDefault="002533FC" w:rsidP="00FB07DC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Утверждены </w:t>
            </w:r>
          </w:p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Постановлением администрации Няндомского муниципального округа</w:t>
            </w:r>
          </w:p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Архангельской области</w:t>
            </w:r>
          </w:p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от «___»________2026 года № ___ </w:t>
            </w:r>
          </w:p>
        </w:tc>
      </w:tr>
    </w:tbl>
    <w:p w:rsidR="00FB07DC" w:rsidRPr="00FB07DC" w:rsidRDefault="00FB07DC" w:rsidP="00FB07DC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FB07DC" w:rsidRPr="00FB07DC" w:rsidRDefault="00FB07DC" w:rsidP="00FB07DC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FB07DC" w:rsidRPr="00FB07DC" w:rsidRDefault="00FB07DC" w:rsidP="00FB07D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B07DC">
        <w:rPr>
          <w:rFonts w:eastAsiaTheme="minorHAnsi"/>
          <w:b/>
          <w:bCs/>
          <w:sz w:val="28"/>
          <w:szCs w:val="28"/>
          <w:lang w:eastAsia="en-US"/>
        </w:rPr>
        <w:t>ИЗМЕНЕНИЯ,</w:t>
      </w:r>
    </w:p>
    <w:p w:rsidR="00FB07DC" w:rsidRPr="00FB07DC" w:rsidRDefault="00FB07DC" w:rsidP="00FB07D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B07DC">
        <w:rPr>
          <w:rFonts w:eastAsiaTheme="minorHAnsi"/>
          <w:b/>
          <w:bCs/>
          <w:sz w:val="28"/>
          <w:szCs w:val="28"/>
          <w:lang w:eastAsia="en-US"/>
        </w:rPr>
        <w:t xml:space="preserve">которые вносятся в </w:t>
      </w:r>
      <w:r w:rsidR="002533FC" w:rsidRPr="002533FC">
        <w:rPr>
          <w:rFonts w:eastAsiaTheme="minorHAnsi"/>
          <w:b/>
          <w:bCs/>
          <w:sz w:val="28"/>
          <w:szCs w:val="28"/>
          <w:lang w:eastAsia="en-US"/>
        </w:rPr>
        <w:t>Положени</w:t>
      </w:r>
      <w:r w:rsidR="0084606B">
        <w:rPr>
          <w:rFonts w:eastAsiaTheme="minorHAnsi"/>
          <w:b/>
          <w:bCs/>
          <w:sz w:val="28"/>
          <w:szCs w:val="28"/>
          <w:lang w:eastAsia="en-US"/>
        </w:rPr>
        <w:t>е</w:t>
      </w:r>
      <w:r w:rsidR="002533FC" w:rsidRPr="002533FC">
        <w:rPr>
          <w:rFonts w:eastAsiaTheme="minorHAnsi"/>
          <w:b/>
          <w:bCs/>
          <w:sz w:val="28"/>
          <w:szCs w:val="28"/>
          <w:lang w:eastAsia="en-US"/>
        </w:rPr>
        <w:t xml:space="preserve">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</w:t>
      </w: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2533FC" w:rsidRDefault="002533FC" w:rsidP="002533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33FC" w:rsidRPr="00214F9A" w:rsidRDefault="002533FC" w:rsidP="002533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4F9A">
        <w:rPr>
          <w:sz w:val="28"/>
          <w:szCs w:val="28"/>
        </w:rPr>
        <w:t>1. </w:t>
      </w:r>
      <w:hyperlink r:id="rId13" w:history="1">
        <w:r w:rsidRPr="00214F9A">
          <w:rPr>
            <w:sz w:val="28"/>
            <w:szCs w:val="28"/>
          </w:rPr>
          <w:t>Пункт</w:t>
        </w:r>
      </w:hyperlink>
      <w:r w:rsidRPr="00214F9A">
        <w:rPr>
          <w:sz w:val="28"/>
          <w:szCs w:val="28"/>
        </w:rPr>
        <w:t xml:space="preserve"> 8 дополнить абзацем вторым следующего содержания:</w:t>
      </w:r>
    </w:p>
    <w:p w:rsidR="002533FC" w:rsidRPr="00214F9A" w:rsidRDefault="002533FC" w:rsidP="002533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4F9A">
        <w:rPr>
          <w:sz w:val="28"/>
          <w:szCs w:val="28"/>
        </w:rPr>
        <w:t>«Учредитель принимает отчет о выполнении муниципального задания в течение 10 рабочих дней, следующих за днем его представления муниципальным учреждением, в соответствии с абзацем первым настоящего пункта</w:t>
      </w:r>
      <w:proofErr w:type="gramStart"/>
      <w:r w:rsidRPr="00214F9A">
        <w:rPr>
          <w:sz w:val="28"/>
          <w:szCs w:val="28"/>
        </w:rPr>
        <w:t>.»;</w:t>
      </w:r>
      <w:proofErr w:type="gramEnd"/>
    </w:p>
    <w:p w:rsidR="00214F9A" w:rsidRPr="00214F9A" w:rsidRDefault="002533FC" w:rsidP="00214F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4F9A">
        <w:rPr>
          <w:sz w:val="28"/>
          <w:szCs w:val="28"/>
        </w:rPr>
        <w:t xml:space="preserve">2. </w:t>
      </w:r>
      <w:r w:rsidR="00214F9A" w:rsidRPr="00214F9A">
        <w:rPr>
          <w:sz w:val="28"/>
          <w:szCs w:val="28"/>
        </w:rPr>
        <w:t>в пункте 17:</w:t>
      </w:r>
    </w:p>
    <w:p w:rsidR="00214F9A" w:rsidRPr="00214F9A" w:rsidRDefault="00214F9A" w:rsidP="00214F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4F9A">
        <w:rPr>
          <w:sz w:val="28"/>
          <w:szCs w:val="28"/>
        </w:rPr>
        <w:t>1) в абзаце втором слово «+</w:t>
      </w:r>
      <w:proofErr w:type="gramStart"/>
      <w:r w:rsidRPr="00214F9A">
        <w:rPr>
          <w:sz w:val="28"/>
          <w:szCs w:val="28"/>
        </w:rPr>
        <w:t>N</w:t>
      </w:r>
      <w:proofErr w:type="gramEnd"/>
      <w:r w:rsidRPr="00214F9A">
        <w:rPr>
          <w:sz w:val="28"/>
          <w:szCs w:val="28"/>
          <w:vertAlign w:val="superscript"/>
        </w:rPr>
        <w:t>УН</w:t>
      </w:r>
      <w:r w:rsidRPr="00214F9A">
        <w:rPr>
          <w:sz w:val="28"/>
          <w:szCs w:val="28"/>
        </w:rPr>
        <w:t>» исключить;</w:t>
      </w:r>
    </w:p>
    <w:p w:rsidR="002533FC" w:rsidRPr="00214F9A" w:rsidRDefault="00214F9A" w:rsidP="00214F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4F9A">
        <w:rPr>
          <w:sz w:val="28"/>
          <w:szCs w:val="28"/>
        </w:rPr>
        <w:t>2) абзац восьмой исключить;</w:t>
      </w:r>
    </w:p>
    <w:p w:rsidR="00214F9A" w:rsidRPr="00214F9A" w:rsidRDefault="00214F9A" w:rsidP="00214F9A">
      <w:pPr>
        <w:spacing w:line="301" w:lineRule="atLeast"/>
        <w:ind w:firstLine="708"/>
        <w:jc w:val="both"/>
        <w:textAlignment w:val="top"/>
        <w:rPr>
          <w:sz w:val="28"/>
          <w:szCs w:val="28"/>
        </w:rPr>
      </w:pPr>
      <w:proofErr w:type="gramStart"/>
      <w:r w:rsidRPr="00214F9A">
        <w:rPr>
          <w:sz w:val="28"/>
          <w:szCs w:val="28"/>
        </w:rPr>
        <w:t>3. в подпункте 1 пункта 24 слова «начисления на выплаты по оплате труда работников, непосредственно связанных с оказанием муниципальной услуги, включая страховые взносы в Фонд пенсионного и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</w:t>
      </w:r>
      <w:proofErr w:type="gramEnd"/>
      <w:r w:rsidRPr="00214F9A">
        <w:rPr>
          <w:sz w:val="28"/>
          <w:szCs w:val="28"/>
        </w:rPr>
        <w:t xml:space="preserve"> актами, содержащими нормы трудового права (далее - начисления на выплаты по оплате труда)» заменить словами «страховые взносы, объектом обложения которых признаются указанные выплаты лицам, подлежащим обязательному социальному страхованию в соответствии с федеральными законами о конкретных видах обязательного социального страхования (далее - обязательные страховые взносы)»;</w:t>
      </w:r>
    </w:p>
    <w:p w:rsid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9CB">
        <w:rPr>
          <w:sz w:val="28"/>
          <w:szCs w:val="28"/>
        </w:rPr>
        <w:t>4. в подпункте 6 пункта 25 слова «начисления на выплаты по оплате труда работников, которые не принимают непосредственного участия в оказании муниципальной услуги» заменить словами  «обязательные страховые взносы указанных работников»</w:t>
      </w:r>
      <w:r>
        <w:rPr>
          <w:sz w:val="28"/>
          <w:szCs w:val="28"/>
        </w:rPr>
        <w:t>;</w:t>
      </w:r>
    </w:p>
    <w:p w:rsid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9CB">
        <w:rPr>
          <w:sz w:val="28"/>
          <w:szCs w:val="28"/>
        </w:rPr>
        <w:t xml:space="preserve">5. в </w:t>
      </w:r>
      <w:r>
        <w:rPr>
          <w:sz w:val="28"/>
          <w:szCs w:val="28"/>
        </w:rPr>
        <w:t>пункте 33:</w:t>
      </w:r>
    </w:p>
    <w:p w:rsid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</w:t>
      </w:r>
      <w:r w:rsidRPr="006349CB">
        <w:rPr>
          <w:sz w:val="28"/>
          <w:szCs w:val="28"/>
        </w:rPr>
        <w:t>подпункте 1 «начисления на выплаты по оплате труда работников, непосредственно связанных с выполнением работы» заменить словами  «обязательные страховые взносы указанных работников»;</w:t>
      </w:r>
    </w:p>
    <w:p w:rsidR="006349CB" w:rsidRP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49CB">
        <w:rPr>
          <w:sz w:val="28"/>
          <w:szCs w:val="28"/>
        </w:rPr>
        <w:t>) в подпункте 9:</w:t>
      </w:r>
    </w:p>
    <w:p w:rsidR="006349CB" w:rsidRP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9CB">
        <w:rPr>
          <w:sz w:val="28"/>
          <w:szCs w:val="28"/>
        </w:rPr>
        <w:lastRenderedPageBreak/>
        <w:t xml:space="preserve">слова </w:t>
      </w:r>
      <w:r>
        <w:rPr>
          <w:sz w:val="28"/>
          <w:szCs w:val="28"/>
        </w:rPr>
        <w:t>«</w:t>
      </w:r>
      <w:r w:rsidRPr="006349CB">
        <w:rPr>
          <w:sz w:val="28"/>
          <w:szCs w:val="28"/>
        </w:rPr>
        <w:t>и начисления на выплаты по оплате труда работников, которые не принимают непосредственного участия в выполнении работы</w:t>
      </w:r>
      <w:proofErr w:type="gramStart"/>
      <w:r w:rsidRPr="006349CB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 w:rsidRPr="006349CB">
        <w:rPr>
          <w:sz w:val="28"/>
          <w:szCs w:val="28"/>
        </w:rPr>
        <w:t xml:space="preserve"> исключить;</w:t>
      </w:r>
    </w:p>
    <w:p w:rsidR="006349CB" w:rsidRP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9CB">
        <w:rPr>
          <w:sz w:val="28"/>
          <w:szCs w:val="28"/>
        </w:rPr>
        <w:t xml:space="preserve">после слов </w:t>
      </w:r>
      <w:r>
        <w:rPr>
          <w:sz w:val="28"/>
          <w:szCs w:val="28"/>
        </w:rPr>
        <w:t>«</w:t>
      </w:r>
      <w:r w:rsidRPr="006349CB">
        <w:rPr>
          <w:sz w:val="28"/>
          <w:szCs w:val="28"/>
        </w:rPr>
        <w:t>включая административно-управленческий персонал</w:t>
      </w:r>
      <w:r>
        <w:rPr>
          <w:sz w:val="28"/>
          <w:szCs w:val="28"/>
        </w:rPr>
        <w:t>» дополнить словами»</w:t>
      </w:r>
      <w:r w:rsidRPr="006349CB">
        <w:rPr>
          <w:sz w:val="28"/>
          <w:szCs w:val="28"/>
        </w:rPr>
        <w:t>, и обязательные страховые взносы указанных работников</w:t>
      </w:r>
      <w:r>
        <w:rPr>
          <w:sz w:val="28"/>
          <w:szCs w:val="28"/>
        </w:rPr>
        <w:t>»</w:t>
      </w:r>
      <w:r w:rsidRPr="006349CB">
        <w:rPr>
          <w:sz w:val="28"/>
          <w:szCs w:val="28"/>
        </w:rPr>
        <w:t>;</w:t>
      </w:r>
    </w:p>
    <w:p w:rsidR="006349CB" w:rsidRDefault="00B60B5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49CB" w:rsidRPr="006349CB">
        <w:rPr>
          <w:sz w:val="28"/>
          <w:szCs w:val="28"/>
        </w:rPr>
        <w:t xml:space="preserve"> пункт 3</w:t>
      </w:r>
      <w:r>
        <w:rPr>
          <w:sz w:val="28"/>
          <w:szCs w:val="28"/>
        </w:rPr>
        <w:t>7</w:t>
      </w:r>
      <w:r w:rsidR="006349CB" w:rsidRPr="006349CB">
        <w:rPr>
          <w:sz w:val="28"/>
          <w:szCs w:val="28"/>
        </w:rPr>
        <w:t xml:space="preserve"> исключить;</w:t>
      </w:r>
    </w:p>
    <w:p w:rsidR="00B60B5B" w:rsidRPr="006349CB" w:rsidRDefault="00B60B5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пункте 40:</w:t>
      </w:r>
    </w:p>
    <w:p w:rsidR="00B60B5B" w:rsidRPr="00B60B5B" w:rsidRDefault="00B60B5B" w:rsidP="00B60B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B5B">
        <w:rPr>
          <w:sz w:val="28"/>
          <w:szCs w:val="28"/>
        </w:rPr>
        <w:t xml:space="preserve">1) </w:t>
      </w:r>
      <w:hyperlink r:id="rId14" w:history="1">
        <w:r w:rsidRPr="00B60B5B">
          <w:rPr>
            <w:sz w:val="28"/>
            <w:szCs w:val="28"/>
          </w:rPr>
          <w:t>слова</w:t>
        </w:r>
      </w:hyperlink>
      <w:r w:rsidRPr="00B60B5B">
        <w:rPr>
          <w:sz w:val="28"/>
          <w:szCs w:val="28"/>
        </w:rPr>
        <w:t xml:space="preserve"> «осуществляет платную деятельность в рамках установленного муниципального задания, по которому в соответствии с федеральными законами предусмотрено взимание платы</w:t>
      </w:r>
      <w:r w:rsidR="0084606B">
        <w:rPr>
          <w:sz w:val="28"/>
          <w:szCs w:val="28"/>
        </w:rPr>
        <w:t>»</w:t>
      </w:r>
      <w:r w:rsidRPr="00B60B5B">
        <w:rPr>
          <w:sz w:val="28"/>
          <w:szCs w:val="28"/>
        </w:rPr>
        <w:t xml:space="preserve"> заменить словами </w:t>
      </w:r>
      <w:r w:rsidR="0084606B">
        <w:rPr>
          <w:sz w:val="28"/>
          <w:szCs w:val="28"/>
        </w:rPr>
        <w:t>«</w:t>
      </w:r>
      <w:r w:rsidRPr="00B60B5B">
        <w:rPr>
          <w:sz w:val="28"/>
          <w:szCs w:val="28"/>
        </w:rPr>
        <w:t>оказывает муниципальные услуги (выполняет работы) для физических и юридических лиц с взиманием платы (далее - платная деятельность) в рамках установленного муниципального задания в случаях, предусмотренных федеральными законами</w:t>
      </w:r>
      <w:r>
        <w:rPr>
          <w:sz w:val="28"/>
          <w:szCs w:val="28"/>
        </w:rPr>
        <w:t>»</w:t>
      </w:r>
      <w:r w:rsidRPr="00B60B5B">
        <w:rPr>
          <w:sz w:val="28"/>
          <w:szCs w:val="28"/>
        </w:rPr>
        <w:t>;</w:t>
      </w:r>
    </w:p>
    <w:p w:rsidR="00B60B5B" w:rsidRDefault="00B60B5B" w:rsidP="00B60B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B5B">
        <w:rPr>
          <w:sz w:val="28"/>
          <w:szCs w:val="28"/>
        </w:rPr>
        <w:t xml:space="preserve">2) </w:t>
      </w:r>
      <w:hyperlink r:id="rId15" w:history="1">
        <w:r w:rsidRPr="00B60B5B">
          <w:rPr>
            <w:sz w:val="28"/>
            <w:szCs w:val="28"/>
          </w:rPr>
          <w:t>слово</w:t>
        </w:r>
      </w:hyperlink>
      <w:r>
        <w:rPr>
          <w:sz w:val="28"/>
          <w:szCs w:val="28"/>
        </w:rPr>
        <w:t xml:space="preserve"> «(затрат)» исключить;</w:t>
      </w:r>
    </w:p>
    <w:p w:rsidR="00B60B5B" w:rsidRDefault="00B60B5B" w:rsidP="00B60B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60B5B">
        <w:rPr>
          <w:sz w:val="28"/>
          <w:szCs w:val="28"/>
        </w:rPr>
        <w:t xml:space="preserve">) после </w:t>
      </w:r>
      <w:hyperlink r:id="rId16" w:history="1">
        <w:r w:rsidRPr="00B60B5B">
          <w:rPr>
            <w:sz w:val="28"/>
            <w:szCs w:val="28"/>
          </w:rPr>
          <w:t>слов</w:t>
        </w:r>
      </w:hyperlink>
      <w:r w:rsidRPr="00B60B5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60B5B">
        <w:rPr>
          <w:sz w:val="28"/>
          <w:szCs w:val="28"/>
        </w:rPr>
        <w:t>объем доходов от</w:t>
      </w:r>
      <w:r>
        <w:rPr>
          <w:sz w:val="28"/>
          <w:szCs w:val="28"/>
        </w:rPr>
        <w:t>»</w:t>
      </w:r>
      <w:r w:rsidRPr="00B60B5B">
        <w:rPr>
          <w:sz w:val="28"/>
          <w:szCs w:val="28"/>
        </w:rPr>
        <w:t xml:space="preserve"> дополнить словом </w:t>
      </w:r>
      <w:r>
        <w:rPr>
          <w:sz w:val="28"/>
          <w:szCs w:val="28"/>
        </w:rPr>
        <w:t>«</w:t>
      </w:r>
      <w:r w:rsidRPr="00B60B5B">
        <w:rPr>
          <w:sz w:val="28"/>
          <w:szCs w:val="28"/>
        </w:rPr>
        <w:t>указанной</w:t>
      </w:r>
      <w:r>
        <w:rPr>
          <w:sz w:val="28"/>
          <w:szCs w:val="28"/>
        </w:rPr>
        <w:t>»;</w:t>
      </w:r>
    </w:p>
    <w:p w:rsidR="00B60B5B" w:rsidRPr="00357F86" w:rsidRDefault="00B60B5B" w:rsidP="00B60B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F86">
        <w:rPr>
          <w:sz w:val="28"/>
          <w:szCs w:val="28"/>
        </w:rPr>
        <w:t xml:space="preserve">8. </w:t>
      </w:r>
      <w:hyperlink r:id="rId17" w:history="1">
        <w:r w:rsidRPr="00357F86">
          <w:rPr>
            <w:sz w:val="28"/>
            <w:szCs w:val="28"/>
          </w:rPr>
          <w:t>дополнить</w:t>
        </w:r>
      </w:hyperlink>
      <w:r w:rsidRPr="00357F86">
        <w:rPr>
          <w:sz w:val="28"/>
          <w:szCs w:val="28"/>
        </w:rPr>
        <w:t xml:space="preserve"> пунктом 40.1 следующего содержания: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F86">
        <w:rPr>
          <w:sz w:val="28"/>
          <w:szCs w:val="28"/>
        </w:rPr>
        <w:t xml:space="preserve">«40.1. </w:t>
      </w:r>
      <w:proofErr w:type="gramStart"/>
      <w:r w:rsidRPr="00357F86">
        <w:rPr>
          <w:sz w:val="28"/>
          <w:szCs w:val="28"/>
        </w:rPr>
        <w:t xml:space="preserve">В случае если </w:t>
      </w:r>
      <w:r w:rsidR="00712A98" w:rsidRPr="00357F86">
        <w:rPr>
          <w:sz w:val="28"/>
          <w:szCs w:val="28"/>
        </w:rPr>
        <w:t xml:space="preserve">муниципальное </w:t>
      </w:r>
      <w:r w:rsidRPr="00357F86">
        <w:rPr>
          <w:sz w:val="28"/>
          <w:szCs w:val="28"/>
        </w:rPr>
        <w:t xml:space="preserve">учреждение осуществляет платную деятельность сверх установленного </w:t>
      </w:r>
      <w:r w:rsidR="00357F86" w:rsidRPr="00357F86">
        <w:rPr>
          <w:sz w:val="28"/>
          <w:szCs w:val="28"/>
        </w:rPr>
        <w:t>муниципальн</w:t>
      </w:r>
      <w:r w:rsidRPr="00357F86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задания, затраты, указанные в подпунктах 1 - 3 пункта </w:t>
      </w:r>
      <w:r w:rsidR="00357F86">
        <w:rPr>
          <w:sz w:val="28"/>
          <w:szCs w:val="28"/>
        </w:rPr>
        <w:t>25</w:t>
      </w:r>
      <w:r>
        <w:rPr>
          <w:sz w:val="28"/>
          <w:szCs w:val="28"/>
        </w:rPr>
        <w:t xml:space="preserve">, подпунктах 4 - 6 пункта </w:t>
      </w:r>
      <w:r w:rsidR="00357F86">
        <w:rPr>
          <w:sz w:val="28"/>
          <w:szCs w:val="28"/>
        </w:rPr>
        <w:t>33</w:t>
      </w:r>
      <w:r>
        <w:rPr>
          <w:sz w:val="28"/>
          <w:szCs w:val="28"/>
        </w:rPr>
        <w:t xml:space="preserve">, рассчитываются с применением коэффициента платной деятельности, который определяется как отношение планируемого объема субсидии на финансовое обеспечение выполнения </w:t>
      </w:r>
      <w:r w:rsidR="00357F86">
        <w:rPr>
          <w:sz w:val="28"/>
          <w:szCs w:val="28"/>
        </w:rPr>
        <w:t>муниципаль</w:t>
      </w:r>
      <w:r>
        <w:rPr>
          <w:sz w:val="28"/>
          <w:szCs w:val="28"/>
        </w:rPr>
        <w:t>ного задания (далее - субсидия) к общей сумме планируемых поступлений, включающей поступления от субсидии и доходов от платной деятельности</w:t>
      </w:r>
      <w:proofErr w:type="gramEnd"/>
      <w:r>
        <w:rPr>
          <w:sz w:val="28"/>
          <w:szCs w:val="28"/>
        </w:rPr>
        <w:t>, определяемых исходя из объемов указанных поступлений, полученных в отчетном финансовом году (далее - коэффициент платной деятельности).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расчете коэффициента платной деятельности не учитываются поступления в виде: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субсидий из </w:t>
      </w:r>
      <w:r w:rsidR="00357F86" w:rsidRPr="00357F86">
        <w:rPr>
          <w:sz w:val="28"/>
          <w:szCs w:val="28"/>
        </w:rPr>
        <w:t>бюджет</w:t>
      </w:r>
      <w:r w:rsidR="00C5639A">
        <w:rPr>
          <w:sz w:val="28"/>
          <w:szCs w:val="28"/>
        </w:rPr>
        <w:t>а</w:t>
      </w:r>
      <w:r w:rsidR="00357F86" w:rsidRPr="00357F86">
        <w:rPr>
          <w:sz w:val="28"/>
          <w:szCs w:val="28"/>
        </w:rPr>
        <w:t xml:space="preserve"> Няндомского муниципального округа </w:t>
      </w:r>
      <w:r>
        <w:rPr>
          <w:sz w:val="28"/>
          <w:szCs w:val="28"/>
        </w:rPr>
        <w:t xml:space="preserve">на иные цели, не связанные с финансовым обеспечением выполнения </w:t>
      </w:r>
      <w:r w:rsidR="00357F86">
        <w:rPr>
          <w:sz w:val="28"/>
          <w:szCs w:val="28"/>
        </w:rPr>
        <w:t>муниципаль</w:t>
      </w:r>
      <w:r>
        <w:rPr>
          <w:sz w:val="28"/>
          <w:szCs w:val="28"/>
        </w:rPr>
        <w:t>ного задания;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грантов, в том числе в форме субсидий, предоставляемых из бюджетов бюджетной системы Российской Федерации;</w:t>
      </w:r>
    </w:p>
    <w:p w:rsidR="00357F86" w:rsidRDefault="00357F86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пожертвований;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прочих безвозмездных поступлений от физических и юридических лиц;</w:t>
      </w:r>
    </w:p>
    <w:p w:rsidR="00B60B5B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средств, поступающих в порядке возмещения расходов, понесенных в связи с эксплуатацией </w:t>
      </w:r>
      <w:r w:rsidR="00357F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имущества </w:t>
      </w:r>
      <w:r w:rsidR="00357F86" w:rsidRPr="00357F86">
        <w:rPr>
          <w:sz w:val="28"/>
          <w:szCs w:val="28"/>
        </w:rPr>
        <w:t>Няндомского муниципального округа</w:t>
      </w:r>
      <w:r>
        <w:rPr>
          <w:sz w:val="28"/>
          <w:szCs w:val="28"/>
        </w:rPr>
        <w:t>, переданного в аренду (безвозмездное пользование)</w:t>
      </w:r>
      <w:proofErr w:type="gramStart"/>
      <w:r>
        <w:rPr>
          <w:sz w:val="28"/>
          <w:szCs w:val="28"/>
        </w:rPr>
        <w:t>.</w:t>
      </w:r>
      <w:r w:rsidR="00357F86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6349CB" w:rsidRP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533FC" w:rsidRDefault="00357F86" w:rsidP="00357F86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2533FC" w:rsidRDefault="002533FC" w:rsidP="002533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7F86" w:rsidRDefault="00357F86" w:rsidP="00357F86">
      <w:pPr>
        <w:spacing w:line="301" w:lineRule="atLeast"/>
        <w:textAlignment w:val="top"/>
        <w:rPr>
          <w:color w:val="FF0000"/>
          <w:sz w:val="28"/>
          <w:szCs w:val="28"/>
        </w:rPr>
      </w:pPr>
    </w:p>
    <w:sectPr w:rsidR="00357F86" w:rsidSect="00F35C61">
      <w:headerReference w:type="default" r:id="rId18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AF" w:rsidRDefault="003F29AF" w:rsidP="00F35C61">
      <w:r>
        <w:separator/>
      </w:r>
    </w:p>
  </w:endnote>
  <w:endnote w:type="continuationSeparator" w:id="0">
    <w:p w:rsidR="003F29AF" w:rsidRDefault="003F29AF" w:rsidP="00F3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AF" w:rsidRDefault="003F29AF" w:rsidP="00F35C61">
      <w:r>
        <w:separator/>
      </w:r>
    </w:p>
  </w:footnote>
  <w:footnote w:type="continuationSeparator" w:id="0">
    <w:p w:rsidR="003F29AF" w:rsidRDefault="003F29AF" w:rsidP="00F35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5880"/>
      <w:docPartObj>
        <w:docPartGallery w:val="Page Numbers (Top of Page)"/>
        <w:docPartUnique/>
      </w:docPartObj>
    </w:sdtPr>
    <w:sdtEndPr/>
    <w:sdtContent>
      <w:p w:rsidR="003F29AF" w:rsidRDefault="00623F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A0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F29AF" w:rsidRDefault="003F29A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7DD"/>
    <w:rsid w:val="00015157"/>
    <w:rsid w:val="000209B6"/>
    <w:rsid w:val="00025A60"/>
    <w:rsid w:val="00041FDF"/>
    <w:rsid w:val="00067947"/>
    <w:rsid w:val="001113A9"/>
    <w:rsid w:val="00112E0C"/>
    <w:rsid w:val="00127122"/>
    <w:rsid w:val="00127F8B"/>
    <w:rsid w:val="0013142F"/>
    <w:rsid w:val="00134605"/>
    <w:rsid w:val="001349FB"/>
    <w:rsid w:val="00146DAA"/>
    <w:rsid w:val="00151C01"/>
    <w:rsid w:val="00162C6D"/>
    <w:rsid w:val="001632D3"/>
    <w:rsid w:val="001754E0"/>
    <w:rsid w:val="00183B43"/>
    <w:rsid w:val="001A6033"/>
    <w:rsid w:val="001B5E88"/>
    <w:rsid w:val="001E5CAF"/>
    <w:rsid w:val="00213945"/>
    <w:rsid w:val="00214F9A"/>
    <w:rsid w:val="002205ED"/>
    <w:rsid w:val="002526AA"/>
    <w:rsid w:val="002533FC"/>
    <w:rsid w:val="002656CE"/>
    <w:rsid w:val="002671E0"/>
    <w:rsid w:val="0027591B"/>
    <w:rsid w:val="002769DC"/>
    <w:rsid w:val="002F585D"/>
    <w:rsid w:val="00300F4E"/>
    <w:rsid w:val="003058A7"/>
    <w:rsid w:val="00310211"/>
    <w:rsid w:val="00330DB2"/>
    <w:rsid w:val="0034008F"/>
    <w:rsid w:val="00343CA2"/>
    <w:rsid w:val="00357F86"/>
    <w:rsid w:val="00361C7A"/>
    <w:rsid w:val="00381808"/>
    <w:rsid w:val="00383913"/>
    <w:rsid w:val="00395C14"/>
    <w:rsid w:val="003A79AA"/>
    <w:rsid w:val="003E6D87"/>
    <w:rsid w:val="003F1A49"/>
    <w:rsid w:val="003F29AF"/>
    <w:rsid w:val="004157EB"/>
    <w:rsid w:val="0044372B"/>
    <w:rsid w:val="00445586"/>
    <w:rsid w:val="004841B3"/>
    <w:rsid w:val="004A6C95"/>
    <w:rsid w:val="004B7960"/>
    <w:rsid w:val="004E39E1"/>
    <w:rsid w:val="004F7FFD"/>
    <w:rsid w:val="00523050"/>
    <w:rsid w:val="00530B7F"/>
    <w:rsid w:val="00541D06"/>
    <w:rsid w:val="005827D0"/>
    <w:rsid w:val="00596E06"/>
    <w:rsid w:val="005A0A9F"/>
    <w:rsid w:val="005A7500"/>
    <w:rsid w:val="005B639B"/>
    <w:rsid w:val="005B7E66"/>
    <w:rsid w:val="005C1920"/>
    <w:rsid w:val="005D62EA"/>
    <w:rsid w:val="005D699B"/>
    <w:rsid w:val="005F6F08"/>
    <w:rsid w:val="00607D87"/>
    <w:rsid w:val="00623F1B"/>
    <w:rsid w:val="00630A71"/>
    <w:rsid w:val="006349CB"/>
    <w:rsid w:val="00676526"/>
    <w:rsid w:val="00683A0A"/>
    <w:rsid w:val="0069700D"/>
    <w:rsid w:val="006B08E3"/>
    <w:rsid w:val="006D1043"/>
    <w:rsid w:val="006D1D0C"/>
    <w:rsid w:val="006E4656"/>
    <w:rsid w:val="00712A98"/>
    <w:rsid w:val="00717CD0"/>
    <w:rsid w:val="007279AE"/>
    <w:rsid w:val="00744718"/>
    <w:rsid w:val="00744A94"/>
    <w:rsid w:val="0075451B"/>
    <w:rsid w:val="007564C5"/>
    <w:rsid w:val="00764359"/>
    <w:rsid w:val="007913DC"/>
    <w:rsid w:val="00794E52"/>
    <w:rsid w:val="007A32E8"/>
    <w:rsid w:val="007B609C"/>
    <w:rsid w:val="007D29D6"/>
    <w:rsid w:val="007D4F5B"/>
    <w:rsid w:val="00807E2B"/>
    <w:rsid w:val="00807F31"/>
    <w:rsid w:val="00814F8D"/>
    <w:rsid w:val="008402BF"/>
    <w:rsid w:val="00844992"/>
    <w:rsid w:val="0084606B"/>
    <w:rsid w:val="0085563E"/>
    <w:rsid w:val="008B639D"/>
    <w:rsid w:val="008C4F06"/>
    <w:rsid w:val="008F4353"/>
    <w:rsid w:val="00911164"/>
    <w:rsid w:val="00915B69"/>
    <w:rsid w:val="00931C07"/>
    <w:rsid w:val="00964E98"/>
    <w:rsid w:val="009801A4"/>
    <w:rsid w:val="009917BA"/>
    <w:rsid w:val="009A6FB3"/>
    <w:rsid w:val="009C36AA"/>
    <w:rsid w:val="00A2624D"/>
    <w:rsid w:val="00A46A4F"/>
    <w:rsid w:val="00A865A4"/>
    <w:rsid w:val="00A903B7"/>
    <w:rsid w:val="00AA33D0"/>
    <w:rsid w:val="00AC6F27"/>
    <w:rsid w:val="00B13B10"/>
    <w:rsid w:val="00B14CE7"/>
    <w:rsid w:val="00B14F6B"/>
    <w:rsid w:val="00B1571A"/>
    <w:rsid w:val="00B3121A"/>
    <w:rsid w:val="00B451B6"/>
    <w:rsid w:val="00B515CD"/>
    <w:rsid w:val="00B51933"/>
    <w:rsid w:val="00B53D74"/>
    <w:rsid w:val="00B60B5B"/>
    <w:rsid w:val="00B73222"/>
    <w:rsid w:val="00B91164"/>
    <w:rsid w:val="00B92B26"/>
    <w:rsid w:val="00B97CD9"/>
    <w:rsid w:val="00BA07B1"/>
    <w:rsid w:val="00BA7950"/>
    <w:rsid w:val="00BC0C61"/>
    <w:rsid w:val="00BC4D8D"/>
    <w:rsid w:val="00BE0A52"/>
    <w:rsid w:val="00BE1C30"/>
    <w:rsid w:val="00BE58B1"/>
    <w:rsid w:val="00BE7C71"/>
    <w:rsid w:val="00C5639A"/>
    <w:rsid w:val="00C84A76"/>
    <w:rsid w:val="00CE5224"/>
    <w:rsid w:val="00CE74EB"/>
    <w:rsid w:val="00D13968"/>
    <w:rsid w:val="00D20E28"/>
    <w:rsid w:val="00D2371F"/>
    <w:rsid w:val="00D3250F"/>
    <w:rsid w:val="00D34166"/>
    <w:rsid w:val="00D56FFB"/>
    <w:rsid w:val="00D65FB7"/>
    <w:rsid w:val="00D90C38"/>
    <w:rsid w:val="00D9533D"/>
    <w:rsid w:val="00DC0DD0"/>
    <w:rsid w:val="00DC123C"/>
    <w:rsid w:val="00DD026A"/>
    <w:rsid w:val="00DE7C07"/>
    <w:rsid w:val="00DF103F"/>
    <w:rsid w:val="00DF1B19"/>
    <w:rsid w:val="00E206B0"/>
    <w:rsid w:val="00E207A3"/>
    <w:rsid w:val="00E31EC2"/>
    <w:rsid w:val="00E3688B"/>
    <w:rsid w:val="00E42C8C"/>
    <w:rsid w:val="00E51083"/>
    <w:rsid w:val="00E52640"/>
    <w:rsid w:val="00E55250"/>
    <w:rsid w:val="00E63B62"/>
    <w:rsid w:val="00E71725"/>
    <w:rsid w:val="00E93301"/>
    <w:rsid w:val="00F35C61"/>
    <w:rsid w:val="00F41D01"/>
    <w:rsid w:val="00F634B2"/>
    <w:rsid w:val="00F867DD"/>
    <w:rsid w:val="00F87BE3"/>
    <w:rsid w:val="00FA701E"/>
    <w:rsid w:val="00FB07DC"/>
    <w:rsid w:val="00FB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A6FB3"/>
    <w:rPr>
      <w:i/>
      <w:iCs/>
    </w:rPr>
  </w:style>
  <w:style w:type="character" w:styleId="a4">
    <w:name w:val="Strong"/>
    <w:basedOn w:val="a0"/>
    <w:uiPriority w:val="22"/>
    <w:qFormat/>
    <w:rsid w:val="00F867DD"/>
    <w:rPr>
      <w:b/>
      <w:bCs/>
    </w:rPr>
  </w:style>
  <w:style w:type="paragraph" w:customStyle="1" w:styleId="ConsPlusNonformat">
    <w:name w:val="ConsPlusNonformat"/>
    <w:rsid w:val="00B519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1933"/>
    <w:pPr>
      <w:widowControl w:val="0"/>
      <w:autoSpaceDE w:val="0"/>
      <w:autoSpaceDN w:val="0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51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93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801A4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western">
    <w:name w:val="western"/>
    <w:basedOn w:val="a"/>
    <w:link w:val="western0"/>
    <w:rsid w:val="009801A4"/>
    <w:pPr>
      <w:spacing w:before="100" w:beforeAutospacing="1" w:after="100" w:afterAutospacing="1"/>
    </w:pPr>
  </w:style>
  <w:style w:type="character" w:customStyle="1" w:styleId="western0">
    <w:name w:val="western Знак"/>
    <w:link w:val="western"/>
    <w:rsid w:val="009801A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368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3688B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A46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30A71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F35C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5C61"/>
    <w:rPr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FB07D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5108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6339807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34820489">
                  <w:marLeft w:val="0"/>
                  <w:marRight w:val="0"/>
                  <w:marTop w:val="368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21118523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5583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0000"/>
                            <w:left w:val="single" w:sz="2" w:space="0" w:color="FF0000"/>
                            <w:bottom w:val="single" w:sz="2" w:space="0" w:color="FF0000"/>
                            <w:right w:val="single" w:sz="2" w:space="0" w:color="FF0000"/>
                          </w:divBdr>
                          <w:divsChild>
                            <w:div w:id="4305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3&amp;n=158849" TargetMode="External"/><Relationship Id="rId13" Type="http://schemas.openxmlformats.org/officeDocument/2006/relationships/hyperlink" Target="https://login.consultant.ru/link/?req=doc&amp;base=RLAW013&amp;n=156249&amp;dst=100961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013&amp;n=158849" TargetMode="External"/><Relationship Id="rId17" Type="http://schemas.openxmlformats.org/officeDocument/2006/relationships/hyperlink" Target="https://login.consultant.ru/link/?req=doc&amp;base=RLAW013&amp;n=156249&amp;dst=1000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13&amp;n=156249&amp;dst=10093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13&amp;n=1588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13&amp;n=156249&amp;dst=100930" TargetMode="External"/><Relationship Id="rId10" Type="http://schemas.openxmlformats.org/officeDocument/2006/relationships/hyperlink" Target="https://login.consultant.ru/link/?req=doc&amp;base=LAW&amp;n=431880&amp;date=06.12.2022&amp;dst=100051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8377&amp;date=06.12.2022&amp;dst=233&amp;field=134" TargetMode="External"/><Relationship Id="rId14" Type="http://schemas.openxmlformats.org/officeDocument/2006/relationships/hyperlink" Target="https://login.consultant.ru/link/?req=doc&amp;base=RLAW013&amp;n=156249&amp;dst=100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5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KazakovaEV</cp:lastModifiedBy>
  <cp:revision>59</cp:revision>
  <cp:lastPrinted>2026-07-23T14:03:00Z</cp:lastPrinted>
  <dcterms:created xsi:type="dcterms:W3CDTF">2019-11-27T09:10:00Z</dcterms:created>
  <dcterms:modified xsi:type="dcterms:W3CDTF">2026-07-23T14:06:00Z</dcterms:modified>
</cp:coreProperties>
</file>