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F1D3C" w14:textId="2939CA5E" w:rsidR="0011580D" w:rsidRPr="0011580D" w:rsidRDefault="00537C1D" w:rsidP="00164323">
      <w:pPr>
        <w:pStyle w:val="af0"/>
        <w:ind w:right="-1"/>
        <w:rPr>
          <w:i w:val="0"/>
        </w:rPr>
      </w:pPr>
      <w:r w:rsidRPr="00155781">
        <w:rPr>
          <w:i w:val="0"/>
        </w:rPr>
        <w:t xml:space="preserve">О предоставлении разрешения на условно разрешенный вид использования </w:t>
      </w:r>
      <w:r w:rsidR="009233E4">
        <w:rPr>
          <w:i w:val="0"/>
        </w:rPr>
        <w:t>объекта</w:t>
      </w:r>
      <w:r w:rsidR="009F57D2">
        <w:rPr>
          <w:i w:val="0"/>
        </w:rPr>
        <w:t xml:space="preserve"> капитального строительства </w:t>
      </w:r>
      <w:r>
        <w:rPr>
          <w:i w:val="0"/>
        </w:rPr>
        <w:t xml:space="preserve">– </w:t>
      </w:r>
      <w:r w:rsidR="0069273F" w:rsidRPr="0069273F">
        <w:rPr>
          <w:i w:val="0"/>
          <w:iCs w:val="0"/>
        </w:rPr>
        <w:t>«</w:t>
      </w:r>
      <w:r w:rsidR="00337D83">
        <w:rPr>
          <w:i w:val="0"/>
          <w:iCs w:val="0"/>
        </w:rPr>
        <w:t>Храм Покрова Пресвятой Богородицы»</w:t>
      </w:r>
      <w:r w:rsidR="0069273F" w:rsidRPr="0069273F">
        <w:rPr>
          <w:i w:val="0"/>
          <w:iCs w:val="0"/>
        </w:rPr>
        <w:t>, расположенного: Российская Федерация, Архангельская обл</w:t>
      </w:r>
      <w:r w:rsidR="000D1A09">
        <w:rPr>
          <w:i w:val="0"/>
          <w:iCs w:val="0"/>
        </w:rPr>
        <w:t>.</w:t>
      </w:r>
      <w:r w:rsidR="0069273F" w:rsidRPr="0069273F">
        <w:rPr>
          <w:i w:val="0"/>
          <w:iCs w:val="0"/>
        </w:rPr>
        <w:t xml:space="preserve">, </w:t>
      </w:r>
      <w:r w:rsidR="009233E4">
        <w:rPr>
          <w:i w:val="0"/>
          <w:iCs w:val="0"/>
        </w:rPr>
        <w:t xml:space="preserve">муниципальный округ </w:t>
      </w:r>
      <w:r w:rsidR="0069273F" w:rsidRPr="0069273F">
        <w:rPr>
          <w:i w:val="0"/>
          <w:iCs w:val="0"/>
        </w:rPr>
        <w:t>Няндомский</w:t>
      </w:r>
      <w:r w:rsidR="009233E4">
        <w:rPr>
          <w:i w:val="0"/>
          <w:iCs w:val="0"/>
        </w:rPr>
        <w:t>, поселок Шалакуша,</w:t>
      </w:r>
      <w:r w:rsidR="007D32A8">
        <w:rPr>
          <w:i w:val="0"/>
          <w:iCs w:val="0"/>
        </w:rPr>
        <w:t xml:space="preserve"> </w:t>
      </w:r>
      <w:r w:rsidR="009233E4">
        <w:rPr>
          <w:i w:val="0"/>
          <w:iCs w:val="0"/>
        </w:rPr>
        <w:t>ул. Набережная, здание 15Б</w:t>
      </w:r>
      <w:r w:rsidR="0069273F" w:rsidRPr="0069273F">
        <w:rPr>
          <w:i w:val="0"/>
          <w:iCs w:val="0"/>
        </w:rPr>
        <w:t>»</w:t>
      </w:r>
    </w:p>
    <w:p w14:paraId="3CA175CE" w14:textId="77777777" w:rsidR="0011580D" w:rsidRPr="002233BF" w:rsidRDefault="0011580D" w:rsidP="002233BF">
      <w:pPr>
        <w:spacing w:line="240" w:lineRule="auto"/>
        <w:ind w:right="-284" w:firstLine="567"/>
        <w:jc w:val="center"/>
        <w:rPr>
          <w:sz w:val="28"/>
          <w:szCs w:val="28"/>
        </w:rPr>
      </w:pPr>
    </w:p>
    <w:p w14:paraId="19312A64" w14:textId="26355BF4" w:rsidR="0023004D" w:rsidRPr="009D2404" w:rsidRDefault="00B47FA2" w:rsidP="002233BF">
      <w:pPr>
        <w:autoSpaceDE w:val="0"/>
        <w:autoSpaceDN w:val="0"/>
        <w:adjustRightInd w:val="0"/>
        <w:spacing w:line="240" w:lineRule="auto"/>
        <w:ind w:right="-1"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5B3D47">
        <w:rPr>
          <w:rFonts w:ascii="Times New Roman" w:hAnsi="Times New Roman" w:cs="Times New Roman"/>
          <w:sz w:val="28"/>
          <w:szCs w:val="28"/>
        </w:rPr>
        <w:t xml:space="preserve"> соответствии</w:t>
      </w:r>
      <w:r w:rsidR="00BF20D3">
        <w:rPr>
          <w:rFonts w:ascii="Times New Roman" w:hAnsi="Times New Roman" w:cs="Times New Roman"/>
          <w:sz w:val="28"/>
          <w:szCs w:val="28"/>
        </w:rPr>
        <w:t xml:space="preserve"> </w:t>
      </w:r>
      <w:r w:rsidR="0023004D">
        <w:rPr>
          <w:rFonts w:ascii="Times New Roman" w:hAnsi="Times New Roman" w:cs="Times New Roman"/>
          <w:sz w:val="28"/>
          <w:szCs w:val="28"/>
        </w:rPr>
        <w:t xml:space="preserve">статьей </w:t>
      </w:r>
      <w:r w:rsidR="00537C1D">
        <w:rPr>
          <w:rFonts w:ascii="Times New Roman" w:hAnsi="Times New Roman" w:cs="Times New Roman"/>
          <w:sz w:val="28"/>
          <w:szCs w:val="28"/>
        </w:rPr>
        <w:t>39</w:t>
      </w:r>
      <w:r w:rsidR="0023004D">
        <w:rPr>
          <w:rFonts w:ascii="Times New Roman" w:hAnsi="Times New Roman" w:cs="Times New Roman"/>
          <w:sz w:val="28"/>
          <w:szCs w:val="28"/>
        </w:rPr>
        <w:t xml:space="preserve"> Градостроительного кодекса Российской Федерации,</w:t>
      </w:r>
      <w:r w:rsidR="00AD3145">
        <w:rPr>
          <w:rFonts w:ascii="Times New Roman" w:hAnsi="Times New Roman" w:cs="Times New Roman"/>
          <w:sz w:val="28"/>
          <w:szCs w:val="28"/>
        </w:rPr>
        <w:t xml:space="preserve"> </w:t>
      </w:r>
      <w:r w:rsidR="0023004D" w:rsidRPr="0092286D">
        <w:rPr>
          <w:rFonts w:ascii="Times New Roman" w:hAnsi="Times New Roman" w:cs="Times New Roman"/>
          <w:sz w:val="28"/>
          <w:szCs w:val="28"/>
        </w:rPr>
        <w:t>статьями 6</w:t>
      </w:r>
      <w:r w:rsidR="00A14C30">
        <w:rPr>
          <w:rFonts w:ascii="Times New Roman" w:hAnsi="Times New Roman" w:cs="Times New Roman"/>
          <w:sz w:val="28"/>
          <w:szCs w:val="28"/>
        </w:rPr>
        <w:t>,</w:t>
      </w:r>
      <w:r w:rsidR="005B3D47">
        <w:rPr>
          <w:rFonts w:ascii="Times New Roman" w:hAnsi="Times New Roman" w:cs="Times New Roman"/>
          <w:sz w:val="28"/>
          <w:szCs w:val="28"/>
        </w:rPr>
        <w:t xml:space="preserve"> </w:t>
      </w:r>
      <w:r w:rsidR="0023004D" w:rsidRPr="0092286D">
        <w:rPr>
          <w:rFonts w:ascii="Times New Roman" w:hAnsi="Times New Roman" w:cs="Times New Roman"/>
          <w:sz w:val="28"/>
          <w:szCs w:val="28"/>
        </w:rPr>
        <w:t>40</w:t>
      </w:r>
      <w:r w:rsidR="00A14C30">
        <w:rPr>
          <w:rFonts w:ascii="Times New Roman" w:hAnsi="Times New Roman" w:cs="Times New Roman"/>
          <w:sz w:val="28"/>
          <w:szCs w:val="28"/>
        </w:rPr>
        <w:t xml:space="preserve"> и 43</w:t>
      </w:r>
      <w:r w:rsidR="0023004D" w:rsidRPr="0092286D">
        <w:rPr>
          <w:rFonts w:ascii="Times New Roman" w:hAnsi="Times New Roman" w:cs="Times New Roman"/>
          <w:sz w:val="28"/>
          <w:szCs w:val="28"/>
        </w:rPr>
        <w:t xml:space="preserve"> Устава Няндомского муниципального округа</w:t>
      </w:r>
      <w:r w:rsidR="005B3D47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="0023004D" w:rsidRPr="0092286D">
        <w:rPr>
          <w:rFonts w:ascii="Times New Roman" w:hAnsi="Times New Roman" w:cs="Times New Roman"/>
          <w:sz w:val="28"/>
          <w:szCs w:val="28"/>
        </w:rPr>
        <w:t>,</w:t>
      </w:r>
      <w:r w:rsidR="005B3D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основании заключения о результатах публичных слушаний, </w:t>
      </w:r>
      <w:r w:rsidR="0023004D">
        <w:rPr>
          <w:rFonts w:ascii="Times New Roman" w:hAnsi="Times New Roman" w:cs="Times New Roman"/>
          <w:b/>
          <w:sz w:val="28"/>
          <w:szCs w:val="28"/>
        </w:rPr>
        <w:t>п о с т а н о в л я ю</w:t>
      </w:r>
      <w:r w:rsidR="0023004D" w:rsidRPr="009D2404">
        <w:rPr>
          <w:rFonts w:ascii="Times New Roman" w:hAnsi="Times New Roman" w:cs="Times New Roman"/>
          <w:b/>
          <w:sz w:val="28"/>
          <w:szCs w:val="28"/>
        </w:rPr>
        <w:t>:</w:t>
      </w:r>
    </w:p>
    <w:p w14:paraId="0E340DE8" w14:textId="4F42DBD2" w:rsidR="0023004D" w:rsidRPr="005D4219" w:rsidRDefault="0023004D" w:rsidP="002233BF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E76F3">
        <w:rPr>
          <w:rFonts w:ascii="Times New Roman" w:hAnsi="Times New Roman" w:cs="Times New Roman"/>
          <w:sz w:val="28"/>
          <w:szCs w:val="28"/>
        </w:rPr>
        <w:t> </w:t>
      </w:r>
      <w:r w:rsidR="00537C1D">
        <w:rPr>
          <w:rFonts w:ascii="Times New Roman" w:hAnsi="Times New Roman" w:cs="Times New Roman"/>
          <w:sz w:val="28"/>
          <w:szCs w:val="28"/>
        </w:rPr>
        <w:t>П</w:t>
      </w:r>
      <w:r w:rsidR="00537C1D" w:rsidRPr="0021407E">
        <w:rPr>
          <w:rFonts w:ascii="Times New Roman" w:hAnsi="Times New Roman" w:cs="Times New Roman"/>
          <w:sz w:val="28"/>
          <w:szCs w:val="28"/>
        </w:rPr>
        <w:t>редостав</w:t>
      </w:r>
      <w:r w:rsidR="00537C1D">
        <w:rPr>
          <w:rFonts w:ascii="Times New Roman" w:hAnsi="Times New Roman" w:cs="Times New Roman"/>
          <w:sz w:val="28"/>
          <w:szCs w:val="28"/>
        </w:rPr>
        <w:t>ить</w:t>
      </w:r>
      <w:r w:rsidR="00537C1D" w:rsidRPr="0021407E">
        <w:rPr>
          <w:rFonts w:ascii="Times New Roman" w:hAnsi="Times New Roman" w:cs="Times New Roman"/>
          <w:sz w:val="28"/>
          <w:szCs w:val="28"/>
        </w:rPr>
        <w:t xml:space="preserve"> разрешени</w:t>
      </w:r>
      <w:r w:rsidR="00537C1D">
        <w:rPr>
          <w:rFonts w:ascii="Times New Roman" w:hAnsi="Times New Roman" w:cs="Times New Roman"/>
          <w:sz w:val="28"/>
          <w:szCs w:val="28"/>
        </w:rPr>
        <w:t>е</w:t>
      </w:r>
      <w:r w:rsidR="00537C1D" w:rsidRPr="0021407E">
        <w:rPr>
          <w:rFonts w:ascii="Times New Roman" w:hAnsi="Times New Roman" w:cs="Times New Roman"/>
          <w:sz w:val="28"/>
          <w:szCs w:val="28"/>
        </w:rPr>
        <w:t xml:space="preserve"> на условно разрешенный вид использования</w:t>
      </w:r>
      <w:r w:rsidR="009233E4">
        <w:rPr>
          <w:rFonts w:ascii="Times New Roman" w:hAnsi="Times New Roman" w:cs="Times New Roman"/>
          <w:sz w:val="28"/>
          <w:szCs w:val="28"/>
        </w:rPr>
        <w:t xml:space="preserve"> объекта</w:t>
      </w:r>
      <w:r w:rsidR="00537C1D" w:rsidRPr="0021407E">
        <w:rPr>
          <w:rFonts w:ascii="Times New Roman" w:hAnsi="Times New Roman" w:cs="Times New Roman"/>
          <w:sz w:val="28"/>
          <w:szCs w:val="28"/>
        </w:rPr>
        <w:t xml:space="preserve"> </w:t>
      </w:r>
      <w:r w:rsidR="009F57D2">
        <w:rPr>
          <w:rFonts w:ascii="Times New Roman" w:hAnsi="Times New Roman" w:cs="Times New Roman"/>
          <w:sz w:val="28"/>
          <w:szCs w:val="28"/>
        </w:rPr>
        <w:t xml:space="preserve">капитального строительства </w:t>
      </w:r>
      <w:r w:rsidR="00537C1D" w:rsidRPr="0021407E">
        <w:rPr>
          <w:rFonts w:ascii="Times New Roman" w:hAnsi="Times New Roman" w:cs="Times New Roman"/>
          <w:sz w:val="28"/>
          <w:szCs w:val="28"/>
        </w:rPr>
        <w:t xml:space="preserve">– </w:t>
      </w:r>
      <w:r w:rsidR="0069273F" w:rsidRPr="0069273F">
        <w:rPr>
          <w:rFonts w:ascii="Times New Roman" w:hAnsi="Times New Roman" w:cs="Times New Roman"/>
          <w:sz w:val="28"/>
          <w:szCs w:val="28"/>
        </w:rPr>
        <w:t>«</w:t>
      </w:r>
      <w:r w:rsidR="00337D83">
        <w:rPr>
          <w:rFonts w:ascii="Times New Roman" w:hAnsi="Times New Roman" w:cs="Times New Roman"/>
          <w:sz w:val="28"/>
          <w:szCs w:val="28"/>
        </w:rPr>
        <w:t>Храм Покрова Пресвятой Богородицы</w:t>
      </w:r>
      <w:r w:rsidR="009233E4">
        <w:rPr>
          <w:rFonts w:ascii="Times New Roman" w:hAnsi="Times New Roman" w:cs="Times New Roman"/>
          <w:sz w:val="28"/>
          <w:szCs w:val="28"/>
        </w:rPr>
        <w:t>»</w:t>
      </w:r>
      <w:r w:rsidR="0069273F" w:rsidRPr="0069273F">
        <w:rPr>
          <w:rFonts w:ascii="Times New Roman" w:hAnsi="Times New Roman" w:cs="Times New Roman"/>
          <w:sz w:val="28"/>
          <w:szCs w:val="28"/>
        </w:rPr>
        <w:t>, расположенного: Российская Федерация, Архангельская обл</w:t>
      </w:r>
      <w:r w:rsidR="000D1A09">
        <w:rPr>
          <w:rFonts w:ascii="Times New Roman" w:hAnsi="Times New Roman" w:cs="Times New Roman"/>
          <w:sz w:val="28"/>
          <w:szCs w:val="28"/>
        </w:rPr>
        <w:t>.</w:t>
      </w:r>
      <w:r w:rsidR="0069273F" w:rsidRPr="0069273F">
        <w:rPr>
          <w:rFonts w:ascii="Times New Roman" w:hAnsi="Times New Roman" w:cs="Times New Roman"/>
          <w:sz w:val="28"/>
          <w:szCs w:val="28"/>
        </w:rPr>
        <w:t>,</w:t>
      </w:r>
      <w:r w:rsidR="009233E4">
        <w:rPr>
          <w:rFonts w:ascii="Times New Roman" w:hAnsi="Times New Roman" w:cs="Times New Roman"/>
          <w:sz w:val="28"/>
          <w:szCs w:val="28"/>
        </w:rPr>
        <w:t xml:space="preserve"> муниципальный округ </w:t>
      </w:r>
      <w:r w:rsidR="0069273F" w:rsidRPr="0069273F">
        <w:rPr>
          <w:rFonts w:ascii="Times New Roman" w:hAnsi="Times New Roman" w:cs="Times New Roman"/>
          <w:sz w:val="28"/>
          <w:szCs w:val="28"/>
        </w:rPr>
        <w:t>Няндомский</w:t>
      </w:r>
      <w:r w:rsidR="009233E4">
        <w:rPr>
          <w:rFonts w:ascii="Times New Roman" w:hAnsi="Times New Roman" w:cs="Times New Roman"/>
          <w:sz w:val="28"/>
          <w:szCs w:val="28"/>
        </w:rPr>
        <w:t>, поселок Шалакуша</w:t>
      </w:r>
      <w:r w:rsidR="0069273F" w:rsidRPr="0069273F">
        <w:rPr>
          <w:rFonts w:ascii="Times New Roman" w:hAnsi="Times New Roman" w:cs="Times New Roman"/>
          <w:sz w:val="28"/>
          <w:szCs w:val="28"/>
        </w:rPr>
        <w:t xml:space="preserve">, </w:t>
      </w:r>
      <w:r w:rsidR="009233E4">
        <w:rPr>
          <w:rFonts w:ascii="Times New Roman" w:hAnsi="Times New Roman" w:cs="Times New Roman"/>
          <w:sz w:val="28"/>
          <w:szCs w:val="28"/>
        </w:rPr>
        <w:t>ул</w:t>
      </w:r>
      <w:r w:rsidR="0069273F" w:rsidRPr="0069273F">
        <w:rPr>
          <w:rFonts w:ascii="Times New Roman" w:hAnsi="Times New Roman" w:cs="Times New Roman"/>
          <w:sz w:val="28"/>
          <w:szCs w:val="28"/>
        </w:rPr>
        <w:t>.</w:t>
      </w:r>
      <w:r w:rsidR="009233E4">
        <w:rPr>
          <w:rFonts w:ascii="Times New Roman" w:hAnsi="Times New Roman" w:cs="Times New Roman"/>
          <w:sz w:val="28"/>
          <w:szCs w:val="28"/>
        </w:rPr>
        <w:t xml:space="preserve"> Набережная</w:t>
      </w:r>
      <w:r w:rsidR="0069273F" w:rsidRPr="0069273F">
        <w:rPr>
          <w:rFonts w:ascii="Times New Roman" w:hAnsi="Times New Roman" w:cs="Times New Roman"/>
          <w:sz w:val="28"/>
          <w:szCs w:val="28"/>
        </w:rPr>
        <w:t xml:space="preserve">, </w:t>
      </w:r>
      <w:r w:rsidR="009233E4">
        <w:rPr>
          <w:rFonts w:ascii="Times New Roman" w:hAnsi="Times New Roman" w:cs="Times New Roman"/>
          <w:sz w:val="28"/>
          <w:szCs w:val="28"/>
        </w:rPr>
        <w:t>здание 15Б</w:t>
      </w:r>
      <w:r w:rsidR="0069273F" w:rsidRPr="0069273F">
        <w:rPr>
          <w:rFonts w:ascii="Times New Roman" w:hAnsi="Times New Roman" w:cs="Times New Roman"/>
          <w:sz w:val="28"/>
          <w:szCs w:val="28"/>
        </w:rPr>
        <w:t>».</w:t>
      </w:r>
    </w:p>
    <w:p w14:paraId="7E062D02" w14:textId="77777777" w:rsidR="00B47FA2" w:rsidRPr="008536C6" w:rsidRDefault="00B47FA2" w:rsidP="00B47FA2">
      <w:pPr>
        <w:pStyle w:val="a5"/>
        <w:spacing w:line="240" w:lineRule="auto"/>
        <w:ind w:left="0" w:firstLine="709"/>
        <w:rPr>
          <w:rFonts w:ascii="Times New Roman" w:hAnsi="Times New Roman" w:cs="Times New Roman"/>
          <w:iCs/>
          <w:sz w:val="28"/>
          <w:szCs w:val="28"/>
        </w:rPr>
      </w:pPr>
      <w:r w:rsidRPr="008536C6">
        <w:rPr>
          <w:rFonts w:ascii="Times New Roman" w:hAnsi="Times New Roman" w:cs="Times New Roman"/>
          <w:iCs/>
          <w:sz w:val="28"/>
          <w:szCs w:val="28"/>
        </w:rPr>
        <w:t xml:space="preserve">2. Настоящее постановление опубликовать </w:t>
      </w:r>
      <w:r w:rsidRPr="008536C6">
        <w:rPr>
          <w:rFonts w:ascii="Times New Roman" w:hAnsi="Times New Roman" w:cs="Times New Roman"/>
          <w:sz w:val="28"/>
          <w:szCs w:val="28"/>
        </w:rPr>
        <w:t xml:space="preserve">в периодическом печатном издании «Вестник Няндомского района» </w:t>
      </w:r>
      <w:r w:rsidRPr="008536C6">
        <w:rPr>
          <w:rFonts w:ascii="Times New Roman" w:hAnsi="Times New Roman" w:cs="Times New Roman"/>
          <w:iCs/>
          <w:sz w:val="28"/>
          <w:szCs w:val="28"/>
        </w:rPr>
        <w:t>и разместить на официальном сайте администрации Няндомского муниципального округа Архангельской области</w:t>
      </w:r>
      <w:r>
        <w:rPr>
          <w:rFonts w:ascii="Times New Roman" w:hAnsi="Times New Roman" w:cs="Times New Roman"/>
          <w:iCs/>
          <w:sz w:val="28"/>
          <w:szCs w:val="28"/>
        </w:rPr>
        <w:t>.</w:t>
      </w:r>
    </w:p>
    <w:p w14:paraId="4DF99A9D" w14:textId="77777777" w:rsidR="00B47FA2" w:rsidRPr="008536C6" w:rsidRDefault="00B47FA2" w:rsidP="00B47FA2">
      <w:pPr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8536C6">
        <w:rPr>
          <w:rFonts w:ascii="Times New Roman" w:hAnsi="Times New Roman" w:cs="Times New Roman"/>
          <w:sz w:val="28"/>
          <w:szCs w:val="28"/>
        </w:rPr>
        <w:t>3. Настоящее постановление вступает в силу со дня его официального опубликования.</w:t>
      </w:r>
    </w:p>
    <w:p w14:paraId="7BAD60A8" w14:textId="77777777" w:rsidR="00C0067D" w:rsidRDefault="00C0067D" w:rsidP="002233BF">
      <w:pPr>
        <w:pStyle w:val="western"/>
        <w:widowControl w:val="0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14:paraId="45621540" w14:textId="77777777" w:rsidR="00E76E65" w:rsidRDefault="00E76E65" w:rsidP="002233BF">
      <w:pPr>
        <w:pStyle w:val="western"/>
        <w:widowControl w:val="0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14:paraId="5ED61AC7" w14:textId="77777777" w:rsidR="0023004D" w:rsidRDefault="0023004D" w:rsidP="002233BF">
      <w:pPr>
        <w:pStyle w:val="western"/>
        <w:widowControl w:val="0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14:paraId="3864E426" w14:textId="77777777" w:rsidR="00A14C30" w:rsidRDefault="00A14C30" w:rsidP="002233BF">
      <w:pPr>
        <w:pStyle w:val="western"/>
        <w:widowControl w:val="0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Исполняющий обязанности </w:t>
      </w:r>
    </w:p>
    <w:p w14:paraId="56CE3F06" w14:textId="076B669C" w:rsidR="00274FC5" w:rsidRDefault="005B7B71" w:rsidP="002233BF">
      <w:pPr>
        <w:pStyle w:val="western"/>
        <w:widowControl w:val="0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г</w:t>
      </w:r>
      <w:r w:rsidR="0025539B">
        <w:rPr>
          <w:b/>
          <w:bCs/>
          <w:color w:val="000000"/>
          <w:sz w:val="28"/>
          <w:szCs w:val="28"/>
        </w:rPr>
        <w:t>лав</w:t>
      </w:r>
      <w:r w:rsidR="00A14C30">
        <w:rPr>
          <w:b/>
          <w:bCs/>
          <w:color w:val="000000"/>
          <w:sz w:val="28"/>
          <w:szCs w:val="28"/>
        </w:rPr>
        <w:t>ы</w:t>
      </w:r>
      <w:r>
        <w:rPr>
          <w:b/>
          <w:bCs/>
          <w:color w:val="000000"/>
          <w:sz w:val="28"/>
          <w:szCs w:val="28"/>
        </w:rPr>
        <w:t xml:space="preserve"> </w:t>
      </w:r>
      <w:r w:rsidR="00333921">
        <w:rPr>
          <w:b/>
          <w:bCs/>
          <w:color w:val="000000"/>
          <w:sz w:val="28"/>
          <w:szCs w:val="28"/>
        </w:rPr>
        <w:t>Няндомского</w:t>
      </w:r>
      <w:r w:rsidR="00274FC5">
        <w:rPr>
          <w:b/>
          <w:bCs/>
          <w:color w:val="000000"/>
          <w:sz w:val="28"/>
          <w:szCs w:val="28"/>
        </w:rPr>
        <w:t xml:space="preserve">                                                                  </w:t>
      </w:r>
    </w:p>
    <w:p w14:paraId="4154B740" w14:textId="7EC10447" w:rsidR="006B506B" w:rsidRPr="006B506B" w:rsidRDefault="00274FC5" w:rsidP="002233BF">
      <w:pPr>
        <w:pStyle w:val="western"/>
        <w:widowControl w:val="0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>
        <w:rPr>
          <w:b/>
          <w:bCs/>
          <w:color w:val="000000"/>
          <w:sz w:val="28"/>
          <w:szCs w:val="28"/>
        </w:rPr>
        <w:t>муниципального округа</w:t>
      </w:r>
      <w:r w:rsidR="00E76E65" w:rsidRPr="00E76E65">
        <w:rPr>
          <w:b/>
          <w:bCs/>
          <w:color w:val="000000"/>
          <w:sz w:val="28"/>
          <w:szCs w:val="28"/>
        </w:rPr>
        <w:t xml:space="preserve"> </w:t>
      </w:r>
      <w:r w:rsidR="00E76E65">
        <w:rPr>
          <w:b/>
          <w:bCs/>
          <w:color w:val="000000"/>
          <w:sz w:val="28"/>
          <w:szCs w:val="28"/>
        </w:rPr>
        <w:t xml:space="preserve">                                                                </w:t>
      </w:r>
      <w:r w:rsidR="00A14C30">
        <w:rPr>
          <w:b/>
          <w:bCs/>
          <w:color w:val="000000"/>
          <w:sz w:val="28"/>
          <w:szCs w:val="28"/>
        </w:rPr>
        <w:t>А.Г. Ведерников</w:t>
      </w:r>
      <w:r w:rsidR="00333921">
        <w:rPr>
          <w:b/>
          <w:bCs/>
          <w:color w:val="000000"/>
          <w:sz w:val="28"/>
          <w:szCs w:val="28"/>
        </w:rPr>
        <w:t xml:space="preserve">                           </w:t>
      </w:r>
      <w:r w:rsidR="00E272AC">
        <w:rPr>
          <w:b/>
          <w:bCs/>
          <w:color w:val="000000"/>
          <w:sz w:val="28"/>
          <w:szCs w:val="28"/>
        </w:rPr>
        <w:t xml:space="preserve">       </w:t>
      </w:r>
    </w:p>
    <w:p w14:paraId="6A06E591" w14:textId="77777777" w:rsidR="00D26A13" w:rsidRDefault="00D26A13" w:rsidP="00C7038B">
      <w:pPr>
        <w:rPr>
          <w:rFonts w:ascii="Times New Roman" w:hAnsi="Times New Roman" w:cs="Times New Roman"/>
          <w:sz w:val="28"/>
          <w:szCs w:val="28"/>
        </w:rPr>
        <w:sectPr w:rsidR="00D26A13" w:rsidSect="00CC41EC">
          <w:headerReference w:type="default" r:id="rId8"/>
          <w:headerReference w:type="first" r:id="rId9"/>
          <w:pgSz w:w="11906" w:h="16838"/>
          <w:pgMar w:top="426" w:right="851" w:bottom="709" w:left="1701" w:header="435" w:footer="0" w:gutter="0"/>
          <w:cols w:space="708"/>
          <w:titlePg/>
          <w:docGrid w:linePitch="360"/>
        </w:sectPr>
      </w:pPr>
    </w:p>
    <w:tbl>
      <w:tblPr>
        <w:tblpPr w:leftFromText="180" w:rightFromText="180" w:vertAnchor="text" w:horzAnchor="margin" w:tblpXSpec="center" w:tblpY="996"/>
        <w:tblW w:w="9464" w:type="dxa"/>
        <w:tblLayout w:type="fixed"/>
        <w:tblLook w:val="0000" w:firstRow="0" w:lastRow="0" w:firstColumn="0" w:lastColumn="0" w:noHBand="0" w:noVBand="0"/>
      </w:tblPr>
      <w:tblGrid>
        <w:gridCol w:w="5778"/>
        <w:gridCol w:w="993"/>
        <w:gridCol w:w="2693"/>
      </w:tblGrid>
      <w:tr w:rsidR="00ED3315" w:rsidRPr="00490589" w14:paraId="6EAF1D5F" w14:textId="77777777" w:rsidTr="00F30E3B">
        <w:trPr>
          <w:trHeight w:val="310"/>
        </w:trPr>
        <w:tc>
          <w:tcPr>
            <w:tcW w:w="5778" w:type="dxa"/>
          </w:tcPr>
          <w:p w14:paraId="25A1EB48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FCBE972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5CC78E68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774BF85E" w14:textId="77777777" w:rsidTr="00B46251">
        <w:trPr>
          <w:trHeight w:val="1203"/>
        </w:trPr>
        <w:tc>
          <w:tcPr>
            <w:tcW w:w="5778" w:type="dxa"/>
          </w:tcPr>
          <w:p w14:paraId="4F06AD70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E387921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678BBFDA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123FC37D" w14:textId="77777777" w:rsidTr="00F30E3B">
        <w:trPr>
          <w:trHeight w:val="310"/>
        </w:trPr>
        <w:tc>
          <w:tcPr>
            <w:tcW w:w="5778" w:type="dxa"/>
          </w:tcPr>
          <w:p w14:paraId="388416C0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E698D1B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725717FA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05184A38" w14:textId="77777777" w:rsidTr="00F30E3B">
        <w:trPr>
          <w:trHeight w:val="507"/>
        </w:trPr>
        <w:tc>
          <w:tcPr>
            <w:tcW w:w="5778" w:type="dxa"/>
          </w:tcPr>
          <w:p w14:paraId="333B5B04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71F82AC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5EE4A845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54227257" w14:textId="77777777" w:rsidTr="00F30E3B">
        <w:trPr>
          <w:trHeight w:val="808"/>
        </w:trPr>
        <w:tc>
          <w:tcPr>
            <w:tcW w:w="5778" w:type="dxa"/>
          </w:tcPr>
          <w:p w14:paraId="0FE3F015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67E0FC6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D2FF6F9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6EC5A9A0" w14:textId="77777777" w:rsidTr="00B46251">
        <w:trPr>
          <w:trHeight w:val="918"/>
        </w:trPr>
        <w:tc>
          <w:tcPr>
            <w:tcW w:w="5778" w:type="dxa"/>
          </w:tcPr>
          <w:p w14:paraId="4889632C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59AE7A95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5A179AD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  <w:tr w:rsidR="00ED3315" w:rsidRPr="00490589" w14:paraId="1D22035A" w14:textId="77777777" w:rsidTr="00F30E3B">
        <w:trPr>
          <w:trHeight w:val="800"/>
        </w:trPr>
        <w:tc>
          <w:tcPr>
            <w:tcW w:w="5778" w:type="dxa"/>
          </w:tcPr>
          <w:p w14:paraId="30095FC7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72AC2A7C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51E6C50A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</w:tbl>
    <w:p w14:paraId="3CE74AB1" w14:textId="77777777" w:rsidR="000F13B6" w:rsidRDefault="000F13B6" w:rsidP="00C7038B">
      <w:pPr>
        <w:rPr>
          <w:rFonts w:ascii="Times New Roman" w:hAnsi="Times New Roman" w:cs="Times New Roman"/>
          <w:sz w:val="28"/>
          <w:szCs w:val="28"/>
        </w:rPr>
      </w:pPr>
    </w:p>
    <w:p w14:paraId="10294E95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1BB85B49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0A92B8FE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39CFA7F7" w14:textId="77777777" w:rsidR="00191EB4" w:rsidRPr="000F13B6" w:rsidRDefault="00191EB4" w:rsidP="000F13B6">
      <w:pPr>
        <w:rPr>
          <w:rFonts w:ascii="Times New Roman" w:hAnsi="Times New Roman" w:cs="Times New Roman"/>
          <w:sz w:val="28"/>
          <w:szCs w:val="28"/>
        </w:rPr>
      </w:pPr>
    </w:p>
    <w:sectPr w:rsidR="00191EB4" w:rsidRPr="000F13B6" w:rsidSect="00C15C1E"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122D34" w14:textId="77777777" w:rsidR="00AD55DE" w:rsidRDefault="00AD55DE" w:rsidP="00D729AA">
      <w:pPr>
        <w:spacing w:line="240" w:lineRule="auto"/>
      </w:pPr>
      <w:r>
        <w:separator/>
      </w:r>
    </w:p>
  </w:endnote>
  <w:endnote w:type="continuationSeparator" w:id="0">
    <w:p w14:paraId="50A78153" w14:textId="77777777" w:rsidR="00AD55DE" w:rsidRDefault="00AD55DE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EED345" w14:textId="77777777" w:rsidR="00AD55DE" w:rsidRDefault="00AD55DE" w:rsidP="00D729AA">
      <w:pPr>
        <w:spacing w:line="240" w:lineRule="auto"/>
      </w:pPr>
      <w:r>
        <w:separator/>
      </w:r>
    </w:p>
  </w:footnote>
  <w:footnote w:type="continuationSeparator" w:id="0">
    <w:p w14:paraId="74062E92" w14:textId="77777777" w:rsidR="00AD55DE" w:rsidRDefault="00AD55DE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44353350"/>
      <w:docPartObj>
        <w:docPartGallery w:val="Page Numbers (Top of Page)"/>
        <w:docPartUnique/>
      </w:docPartObj>
    </w:sdtPr>
    <w:sdtEndPr/>
    <w:sdtContent>
      <w:p w14:paraId="4676E31F" w14:textId="77777777" w:rsidR="00D6682D" w:rsidRDefault="00EE15B0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="00D6682D"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AA4B5B">
          <w:rPr>
            <w:rFonts w:ascii="Times New Roman" w:hAnsi="Times New Roman" w:cs="Times New Roman"/>
            <w:noProof/>
          </w:rPr>
          <w:t>2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59F3EFF5" w14:textId="77777777" w:rsidR="00D6682D" w:rsidRDefault="00D6682D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44"/>
    </w:tblGrid>
    <w:tr w:rsidR="00D6682D" w14:paraId="6A22DEA3" w14:textId="77777777" w:rsidTr="00CC41EC">
      <w:tc>
        <w:tcPr>
          <w:tcW w:w="9344" w:type="dxa"/>
        </w:tcPr>
        <w:p w14:paraId="5FEA0E40" w14:textId="77777777" w:rsidR="00CC41EC" w:rsidRPr="00CC41EC" w:rsidRDefault="00A503F4" w:rsidP="00CC41EC">
          <w:pPr>
            <w:tabs>
              <w:tab w:val="left" w:pos="3960"/>
              <w:tab w:val="center" w:pos="4569"/>
            </w:tabs>
            <w:jc w:val="left"/>
            <w:rPr>
              <w:rFonts w:ascii="Times New Roman" w:hAnsi="Times New Roman" w:cs="Times New Roman"/>
              <w:b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  <w:r w:rsidR="00CC41EC">
            <w:rPr>
              <w:rFonts w:ascii="Times New Roman" w:hAnsi="Times New Roman" w:cs="Times New Roman"/>
              <w:b/>
              <w:sz w:val="36"/>
              <w:szCs w:val="36"/>
            </w:rPr>
            <w:t xml:space="preserve">                                        </w:t>
          </w:r>
          <w:r w:rsidR="00164323">
            <w:rPr>
              <w:rFonts w:ascii="Times New Roman" w:hAnsi="Times New Roman" w:cs="Times New Roman"/>
              <w:b/>
              <w:sz w:val="36"/>
              <w:szCs w:val="36"/>
            </w:rPr>
            <w:t>ПРОЕКТ</w:t>
          </w:r>
        </w:p>
        <w:p w14:paraId="3131A98F" w14:textId="77777777" w:rsidR="00D6682D" w:rsidRDefault="00CC41EC" w:rsidP="00CC41EC">
          <w:pPr>
            <w:tabs>
              <w:tab w:val="left" w:pos="3960"/>
              <w:tab w:val="center" w:pos="4569"/>
            </w:tabs>
            <w:jc w:val="left"/>
            <w:rPr>
              <w:rFonts w:ascii="Times New Roman" w:hAnsi="Times New Roman" w:cs="Times New Roman"/>
              <w:b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 xml:space="preserve">                                             </w:t>
          </w:r>
          <w:r w:rsidR="00D6682D"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2294AECB" wp14:editId="3D025A64">
                <wp:extent cx="564996" cy="680265"/>
                <wp:effectExtent l="19050" t="0" r="6504" b="0"/>
                <wp:docPr id="19" name="Рисунок 19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59429389" w14:textId="77777777" w:rsidR="00D6682D" w:rsidRPr="0037724A" w:rsidRDefault="00D6682D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6682D" w14:paraId="465B13EC" w14:textId="77777777" w:rsidTr="00CC41EC">
      <w:tc>
        <w:tcPr>
          <w:tcW w:w="9344" w:type="dxa"/>
        </w:tcPr>
        <w:p w14:paraId="56C3F452" w14:textId="77777777" w:rsidR="00D6682D" w:rsidRPr="00680A52" w:rsidRDefault="00296D3C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ГЛАВА</w:t>
          </w:r>
        </w:p>
        <w:p w14:paraId="3680D737" w14:textId="77777777" w:rsidR="00D6682D" w:rsidRPr="00680A52" w:rsidRDefault="00D6682D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AB393C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07CD2244" w14:textId="77777777" w:rsidR="00D6682D" w:rsidRDefault="00D6682D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63A8308A" w14:textId="77777777" w:rsidR="00D6682D" w:rsidRPr="002233BF" w:rsidRDefault="00D6682D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6682D" w14:paraId="48B35D98" w14:textId="77777777" w:rsidTr="00CC41EC">
      <w:tc>
        <w:tcPr>
          <w:tcW w:w="9344" w:type="dxa"/>
        </w:tcPr>
        <w:p w14:paraId="2F180CE4" w14:textId="77777777" w:rsidR="00D6682D" w:rsidRPr="0037724A" w:rsidRDefault="00D6682D" w:rsidP="00CC41EC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D6682D" w14:paraId="2657BC9F" w14:textId="77777777" w:rsidTr="00CC41EC">
      <w:tc>
        <w:tcPr>
          <w:tcW w:w="9344" w:type="dxa"/>
        </w:tcPr>
        <w:p w14:paraId="241A7719" w14:textId="77777777" w:rsidR="00D6682D" w:rsidRDefault="00D6682D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6682D" w14:paraId="09C8892E" w14:textId="77777777" w:rsidTr="00CC41EC">
      <w:tc>
        <w:tcPr>
          <w:tcW w:w="9344" w:type="dxa"/>
        </w:tcPr>
        <w:p w14:paraId="0EEBDEA1" w14:textId="77777777" w:rsidR="00D6682D" w:rsidRPr="00C7038B" w:rsidRDefault="00D6682D" w:rsidP="00CC41EC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r w:rsidR="00AB393C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«  </w:t>
          </w:r>
          <w:r w:rsidR="00AB393C">
            <w:rPr>
              <w:rFonts w:ascii="Times New Roman" w:hAnsi="Times New Roman" w:cs="Times New Roman"/>
              <w:sz w:val="28"/>
              <w:szCs w:val="28"/>
            </w:rPr>
            <w:t xml:space="preserve">  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»  </w:t>
          </w:r>
          <w:r w:rsidR="00AB393C">
            <w:rPr>
              <w:rFonts w:ascii="Times New Roman" w:hAnsi="Times New Roman" w:cs="Times New Roman"/>
              <w:sz w:val="28"/>
              <w:szCs w:val="28"/>
            </w:rPr>
            <w:t xml:space="preserve">                   </w:t>
          </w:r>
          <w:r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B47FA2">
            <w:rPr>
              <w:rFonts w:ascii="Times New Roman" w:hAnsi="Times New Roman" w:cs="Times New Roman"/>
              <w:sz w:val="28"/>
              <w:szCs w:val="28"/>
            </w:rPr>
            <w:t>5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AB393C">
            <w:rPr>
              <w:rFonts w:ascii="Times New Roman" w:hAnsi="Times New Roman" w:cs="Times New Roman"/>
              <w:sz w:val="28"/>
              <w:szCs w:val="28"/>
            </w:rPr>
            <w:t xml:space="preserve">        </w:t>
          </w:r>
        </w:p>
      </w:tc>
    </w:tr>
    <w:tr w:rsidR="00D6682D" w14:paraId="4A66A29D" w14:textId="77777777" w:rsidTr="00CC41EC">
      <w:tc>
        <w:tcPr>
          <w:tcW w:w="9344" w:type="dxa"/>
        </w:tcPr>
        <w:p w14:paraId="6D435026" w14:textId="77777777" w:rsidR="00D6682D" w:rsidRPr="0037724A" w:rsidRDefault="00D6682D" w:rsidP="00CC41EC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6682D" w14:paraId="69FD0A41" w14:textId="77777777" w:rsidTr="00CC41EC">
      <w:tc>
        <w:tcPr>
          <w:tcW w:w="9344" w:type="dxa"/>
        </w:tcPr>
        <w:p w14:paraId="5E792E96" w14:textId="77777777" w:rsidR="00D6682D" w:rsidRPr="0037724A" w:rsidRDefault="00D6682D" w:rsidP="00CC41EC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2B7F50AF" w14:textId="31052457" w:rsidR="00D6682D" w:rsidRPr="00CC41EC" w:rsidRDefault="00CC41EC" w:rsidP="00512075">
    <w:pPr>
      <w:spacing w:line="240" w:lineRule="auto"/>
      <w:jc w:val="center"/>
      <w:rPr>
        <w:rFonts w:ascii="Times New Roman" w:hAnsi="Times New Roman" w:cs="Times New Roman"/>
        <w:b/>
        <w:sz w:val="56"/>
        <w:szCs w:val="56"/>
      </w:rPr>
    </w:pPr>
    <w:r>
      <w:rPr>
        <w:rFonts w:ascii="Times New Roman" w:hAnsi="Times New Roman" w:cs="Times New Roman"/>
        <w:sz w:val="28"/>
        <w:szCs w:val="28"/>
      </w:rPr>
      <w:t xml:space="preserve">                                                                    </w:t>
    </w:r>
  </w:p>
  <w:p w14:paraId="4E4700B9" w14:textId="77777777" w:rsidR="00CC41EC" w:rsidRPr="00D729AA" w:rsidRDefault="00CC41EC" w:rsidP="00512075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B6982"/>
    <w:multiLevelType w:val="hybridMultilevel"/>
    <w:tmpl w:val="3864E6C0"/>
    <w:lvl w:ilvl="0" w:tplc="E12286B4">
      <w:start w:val="1"/>
      <w:numFmt w:val="decimal"/>
      <w:lvlText w:val="%1."/>
      <w:lvlJc w:val="left"/>
      <w:pPr>
        <w:ind w:left="2044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0C3264"/>
    <w:multiLevelType w:val="hybridMultilevel"/>
    <w:tmpl w:val="C69CEDBE"/>
    <w:lvl w:ilvl="0" w:tplc="F5404C34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3ACB380E"/>
    <w:multiLevelType w:val="hybridMultilevel"/>
    <w:tmpl w:val="6E7C1674"/>
    <w:lvl w:ilvl="0" w:tplc="F91E9D7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0DB1"/>
    <w:rsid w:val="00016468"/>
    <w:rsid w:val="0003000D"/>
    <w:rsid w:val="00034A77"/>
    <w:rsid w:val="00035B69"/>
    <w:rsid w:val="00045B13"/>
    <w:rsid w:val="00047433"/>
    <w:rsid w:val="00097401"/>
    <w:rsid w:val="000C413C"/>
    <w:rsid w:val="000C7B6B"/>
    <w:rsid w:val="000D1A09"/>
    <w:rsid w:val="000F0D60"/>
    <w:rsid w:val="000F13B6"/>
    <w:rsid w:val="000F60FD"/>
    <w:rsid w:val="00101EF9"/>
    <w:rsid w:val="001056B4"/>
    <w:rsid w:val="00112533"/>
    <w:rsid w:val="00112896"/>
    <w:rsid w:val="00113509"/>
    <w:rsid w:val="0011580D"/>
    <w:rsid w:val="00142B2A"/>
    <w:rsid w:val="001440E4"/>
    <w:rsid w:val="00147EA8"/>
    <w:rsid w:val="0016195F"/>
    <w:rsid w:val="00164323"/>
    <w:rsid w:val="00166377"/>
    <w:rsid w:val="00172B25"/>
    <w:rsid w:val="00176E59"/>
    <w:rsid w:val="00191EB4"/>
    <w:rsid w:val="00193E70"/>
    <w:rsid w:val="00194F1B"/>
    <w:rsid w:val="001A377E"/>
    <w:rsid w:val="001B4C93"/>
    <w:rsid w:val="001D56FE"/>
    <w:rsid w:val="001E7CEC"/>
    <w:rsid w:val="00221D2D"/>
    <w:rsid w:val="002220DB"/>
    <w:rsid w:val="002233BF"/>
    <w:rsid w:val="0022341B"/>
    <w:rsid w:val="0023004D"/>
    <w:rsid w:val="002414E3"/>
    <w:rsid w:val="0025539B"/>
    <w:rsid w:val="002728DB"/>
    <w:rsid w:val="00274FC5"/>
    <w:rsid w:val="00281C02"/>
    <w:rsid w:val="00294794"/>
    <w:rsid w:val="00296D3C"/>
    <w:rsid w:val="00297D07"/>
    <w:rsid w:val="002A0623"/>
    <w:rsid w:val="002A35F0"/>
    <w:rsid w:val="002A553A"/>
    <w:rsid w:val="002A7B4C"/>
    <w:rsid w:val="002B08B6"/>
    <w:rsid w:val="002C1CF1"/>
    <w:rsid w:val="002C347C"/>
    <w:rsid w:val="002C3AD2"/>
    <w:rsid w:val="002D03F1"/>
    <w:rsid w:val="002D6C0F"/>
    <w:rsid w:val="002F09D7"/>
    <w:rsid w:val="003062A5"/>
    <w:rsid w:val="00333921"/>
    <w:rsid w:val="00334A54"/>
    <w:rsid w:val="003355C4"/>
    <w:rsid w:val="00337405"/>
    <w:rsid w:val="00337D83"/>
    <w:rsid w:val="003560F8"/>
    <w:rsid w:val="00366970"/>
    <w:rsid w:val="00371D29"/>
    <w:rsid w:val="0037724A"/>
    <w:rsid w:val="003A41C9"/>
    <w:rsid w:val="003C54C3"/>
    <w:rsid w:val="003F40E2"/>
    <w:rsid w:val="00420792"/>
    <w:rsid w:val="0043170B"/>
    <w:rsid w:val="004561FE"/>
    <w:rsid w:val="0046289C"/>
    <w:rsid w:val="00475A78"/>
    <w:rsid w:val="0048724D"/>
    <w:rsid w:val="00497D7E"/>
    <w:rsid w:val="004B2750"/>
    <w:rsid w:val="004B6195"/>
    <w:rsid w:val="004C327B"/>
    <w:rsid w:val="004E4E09"/>
    <w:rsid w:val="004E6199"/>
    <w:rsid w:val="00511AA2"/>
    <w:rsid w:val="00512075"/>
    <w:rsid w:val="005151E8"/>
    <w:rsid w:val="00522091"/>
    <w:rsid w:val="00524CBA"/>
    <w:rsid w:val="00533983"/>
    <w:rsid w:val="005372F4"/>
    <w:rsid w:val="00537C1D"/>
    <w:rsid w:val="005668CE"/>
    <w:rsid w:val="0056739B"/>
    <w:rsid w:val="005712F7"/>
    <w:rsid w:val="005750EE"/>
    <w:rsid w:val="005753D6"/>
    <w:rsid w:val="00577FB8"/>
    <w:rsid w:val="005915A0"/>
    <w:rsid w:val="00595524"/>
    <w:rsid w:val="005A62ED"/>
    <w:rsid w:val="005B3D47"/>
    <w:rsid w:val="005B7B71"/>
    <w:rsid w:val="005C223B"/>
    <w:rsid w:val="005C5C7A"/>
    <w:rsid w:val="005C600A"/>
    <w:rsid w:val="005D4219"/>
    <w:rsid w:val="00601667"/>
    <w:rsid w:val="00613C1F"/>
    <w:rsid w:val="00620328"/>
    <w:rsid w:val="00622255"/>
    <w:rsid w:val="0064700F"/>
    <w:rsid w:val="00650122"/>
    <w:rsid w:val="006639CA"/>
    <w:rsid w:val="00680A52"/>
    <w:rsid w:val="0068672D"/>
    <w:rsid w:val="0069273F"/>
    <w:rsid w:val="006B506B"/>
    <w:rsid w:val="006D4840"/>
    <w:rsid w:val="006E0267"/>
    <w:rsid w:val="006F0F79"/>
    <w:rsid w:val="00704151"/>
    <w:rsid w:val="00706AF3"/>
    <w:rsid w:val="0071674B"/>
    <w:rsid w:val="0073582A"/>
    <w:rsid w:val="007422C6"/>
    <w:rsid w:val="00777DBA"/>
    <w:rsid w:val="007820C9"/>
    <w:rsid w:val="007A2BE3"/>
    <w:rsid w:val="007A3960"/>
    <w:rsid w:val="007A4783"/>
    <w:rsid w:val="007B1184"/>
    <w:rsid w:val="007B5ED3"/>
    <w:rsid w:val="007B7F00"/>
    <w:rsid w:val="007D32A8"/>
    <w:rsid w:val="007D6DCE"/>
    <w:rsid w:val="007F39F4"/>
    <w:rsid w:val="008369BE"/>
    <w:rsid w:val="00845928"/>
    <w:rsid w:val="00851F13"/>
    <w:rsid w:val="00874CE8"/>
    <w:rsid w:val="008A6573"/>
    <w:rsid w:val="008C2127"/>
    <w:rsid w:val="008C31CE"/>
    <w:rsid w:val="008C7227"/>
    <w:rsid w:val="008C7601"/>
    <w:rsid w:val="008E13D5"/>
    <w:rsid w:val="00920158"/>
    <w:rsid w:val="0092286D"/>
    <w:rsid w:val="009233E4"/>
    <w:rsid w:val="00936EB0"/>
    <w:rsid w:val="00947407"/>
    <w:rsid w:val="00965615"/>
    <w:rsid w:val="00972699"/>
    <w:rsid w:val="00973D6F"/>
    <w:rsid w:val="0097501C"/>
    <w:rsid w:val="00992CD9"/>
    <w:rsid w:val="009B440C"/>
    <w:rsid w:val="009D2404"/>
    <w:rsid w:val="009D3B06"/>
    <w:rsid w:val="009D4FB4"/>
    <w:rsid w:val="009E341E"/>
    <w:rsid w:val="009F1B74"/>
    <w:rsid w:val="009F57D2"/>
    <w:rsid w:val="00A11013"/>
    <w:rsid w:val="00A14C30"/>
    <w:rsid w:val="00A27287"/>
    <w:rsid w:val="00A503F4"/>
    <w:rsid w:val="00A737CA"/>
    <w:rsid w:val="00A858BE"/>
    <w:rsid w:val="00A941BF"/>
    <w:rsid w:val="00AA4B5B"/>
    <w:rsid w:val="00AB393C"/>
    <w:rsid w:val="00AC35C0"/>
    <w:rsid w:val="00AD118C"/>
    <w:rsid w:val="00AD1F9B"/>
    <w:rsid w:val="00AD3145"/>
    <w:rsid w:val="00AD55DE"/>
    <w:rsid w:val="00AF10E1"/>
    <w:rsid w:val="00B00652"/>
    <w:rsid w:val="00B44235"/>
    <w:rsid w:val="00B46251"/>
    <w:rsid w:val="00B47FA2"/>
    <w:rsid w:val="00B508BF"/>
    <w:rsid w:val="00B53927"/>
    <w:rsid w:val="00B63A04"/>
    <w:rsid w:val="00B9017E"/>
    <w:rsid w:val="00B92DBC"/>
    <w:rsid w:val="00B9352B"/>
    <w:rsid w:val="00BD64B8"/>
    <w:rsid w:val="00BF20D3"/>
    <w:rsid w:val="00BF38A8"/>
    <w:rsid w:val="00BF5C38"/>
    <w:rsid w:val="00C0067D"/>
    <w:rsid w:val="00C15C1E"/>
    <w:rsid w:val="00C26001"/>
    <w:rsid w:val="00C35491"/>
    <w:rsid w:val="00C422FC"/>
    <w:rsid w:val="00C7038B"/>
    <w:rsid w:val="00CB57B7"/>
    <w:rsid w:val="00CC41EC"/>
    <w:rsid w:val="00CC46D8"/>
    <w:rsid w:val="00CE302C"/>
    <w:rsid w:val="00CE668B"/>
    <w:rsid w:val="00D12D8D"/>
    <w:rsid w:val="00D13650"/>
    <w:rsid w:val="00D222AB"/>
    <w:rsid w:val="00D26A13"/>
    <w:rsid w:val="00D34D95"/>
    <w:rsid w:val="00D456DF"/>
    <w:rsid w:val="00D651A0"/>
    <w:rsid w:val="00D6682D"/>
    <w:rsid w:val="00D729AA"/>
    <w:rsid w:val="00D73746"/>
    <w:rsid w:val="00D73DF7"/>
    <w:rsid w:val="00D75E4B"/>
    <w:rsid w:val="00D832A9"/>
    <w:rsid w:val="00D95AF8"/>
    <w:rsid w:val="00DA7D61"/>
    <w:rsid w:val="00DB51CE"/>
    <w:rsid w:val="00DC6DFC"/>
    <w:rsid w:val="00DD1221"/>
    <w:rsid w:val="00DD48D0"/>
    <w:rsid w:val="00DF392A"/>
    <w:rsid w:val="00E21730"/>
    <w:rsid w:val="00E272AC"/>
    <w:rsid w:val="00E47929"/>
    <w:rsid w:val="00E57BCF"/>
    <w:rsid w:val="00E76E65"/>
    <w:rsid w:val="00E83CA0"/>
    <w:rsid w:val="00EA0DC9"/>
    <w:rsid w:val="00EB1813"/>
    <w:rsid w:val="00EB32C6"/>
    <w:rsid w:val="00ED3315"/>
    <w:rsid w:val="00EE15B0"/>
    <w:rsid w:val="00EF2169"/>
    <w:rsid w:val="00F10CE9"/>
    <w:rsid w:val="00F30E3B"/>
    <w:rsid w:val="00F4131D"/>
    <w:rsid w:val="00F7395E"/>
    <w:rsid w:val="00F75488"/>
    <w:rsid w:val="00F82F88"/>
    <w:rsid w:val="00FA4DAD"/>
    <w:rsid w:val="00FB4728"/>
    <w:rsid w:val="00FE76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161615"/>
  <w15:docId w15:val="{1ACB2CC0-858B-4489-AED0-C3DA89C27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Normal (Web)"/>
    <w:basedOn w:val="a"/>
    <w:uiPriority w:val="99"/>
    <w:unhideWhenUsed/>
    <w:rsid w:val="006B506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 Знак"/>
    <w:basedOn w:val="a"/>
    <w:rsid w:val="00ED3315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Heading">
    <w:name w:val="Heading"/>
    <w:uiPriority w:val="99"/>
    <w:rsid w:val="003355C4"/>
    <w:pPr>
      <w:widowControl w:val="0"/>
      <w:suppressAutoHyphens/>
      <w:autoSpaceDE w:val="0"/>
      <w:spacing w:line="240" w:lineRule="auto"/>
      <w:jc w:val="left"/>
    </w:pPr>
    <w:rPr>
      <w:rFonts w:ascii="Arial" w:eastAsia="Calibri" w:hAnsi="Arial" w:cs="Arial"/>
      <w:b/>
      <w:bCs/>
      <w:lang w:eastAsia="ar-SA"/>
    </w:rPr>
  </w:style>
  <w:style w:type="character" w:styleId="ac">
    <w:name w:val="Hyperlink"/>
    <w:basedOn w:val="a0"/>
    <w:uiPriority w:val="99"/>
    <w:unhideWhenUsed/>
    <w:rsid w:val="003355C4"/>
    <w:rPr>
      <w:color w:val="0000FF"/>
      <w:u w:val="single"/>
    </w:rPr>
  </w:style>
  <w:style w:type="character" w:customStyle="1" w:styleId="ad">
    <w:name w:val="Гипертекстовая ссылка"/>
    <w:basedOn w:val="a0"/>
    <w:uiPriority w:val="99"/>
    <w:rsid w:val="000F13B6"/>
    <w:rPr>
      <w:color w:val="106BBE"/>
    </w:rPr>
  </w:style>
  <w:style w:type="paragraph" w:customStyle="1" w:styleId="ae">
    <w:name w:val="Комментарий"/>
    <w:basedOn w:val="a"/>
    <w:next w:val="a"/>
    <w:uiPriority w:val="99"/>
    <w:rsid w:val="000F13B6"/>
    <w:pPr>
      <w:autoSpaceDE w:val="0"/>
      <w:autoSpaceDN w:val="0"/>
      <w:adjustRightInd w:val="0"/>
      <w:spacing w:before="75" w:line="240" w:lineRule="auto"/>
      <w:ind w:left="170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">
    <w:name w:val="Информация об изменениях документа"/>
    <w:basedOn w:val="ae"/>
    <w:next w:val="a"/>
    <w:uiPriority w:val="99"/>
    <w:rsid w:val="000F13B6"/>
    <w:rPr>
      <w:i/>
      <w:iCs/>
    </w:rPr>
  </w:style>
  <w:style w:type="paragraph" w:customStyle="1" w:styleId="ConsPlusNormal">
    <w:name w:val="ConsPlusNormal"/>
    <w:rsid w:val="0011580D"/>
    <w:pPr>
      <w:widowControl w:val="0"/>
      <w:suppressAutoHyphens/>
      <w:autoSpaceDE w:val="0"/>
      <w:spacing w:line="240" w:lineRule="auto"/>
      <w:ind w:firstLine="720"/>
      <w:jc w:val="left"/>
    </w:pPr>
    <w:rPr>
      <w:rFonts w:ascii="Arial" w:eastAsia="Arial" w:hAnsi="Arial" w:cs="Arial"/>
      <w:sz w:val="20"/>
      <w:szCs w:val="20"/>
      <w:lang w:eastAsia="ar-SA"/>
    </w:rPr>
  </w:style>
  <w:style w:type="paragraph" w:styleId="af0">
    <w:name w:val="Title"/>
    <w:basedOn w:val="a"/>
    <w:link w:val="af1"/>
    <w:uiPriority w:val="99"/>
    <w:qFormat/>
    <w:rsid w:val="0011580D"/>
    <w:pPr>
      <w:spacing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af1">
    <w:name w:val="Заголовок Знак"/>
    <w:basedOn w:val="a0"/>
    <w:link w:val="af0"/>
    <w:uiPriority w:val="99"/>
    <w:rsid w:val="0011580D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A0D3BCA-120C-443D-9A0D-B5079AC13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Карельская</dc:creator>
  <cp:lastModifiedBy>GKH-06022025</cp:lastModifiedBy>
  <cp:revision>12</cp:revision>
  <cp:lastPrinted>2025-07-31T05:46:00Z</cp:lastPrinted>
  <dcterms:created xsi:type="dcterms:W3CDTF">2025-07-11T08:30:00Z</dcterms:created>
  <dcterms:modified xsi:type="dcterms:W3CDTF">2025-07-31T09:41:00Z</dcterms:modified>
</cp:coreProperties>
</file>