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8F1E" w14:textId="192AC472" w:rsidR="004D2CA0" w:rsidRPr="001064B9" w:rsidRDefault="004D2CA0" w:rsidP="005A3A78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A7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="001064B9" w:rsidRPr="001064B9">
        <w:rPr>
          <w:rFonts w:ascii="Times New Roman" w:hAnsi="Times New Roman" w:cs="Times New Roman"/>
          <w:b/>
          <w:bCs/>
          <w:sz w:val="28"/>
          <w:szCs w:val="28"/>
        </w:rPr>
        <w:t>о предоставлении гражданами, претендующими на замещение должностей руководителей муниципальных учреждений Няндомского муниципального округа Архангельской области</w:t>
      </w:r>
      <w:r w:rsidR="00AA0E1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064B9" w:rsidRPr="001064B9">
        <w:rPr>
          <w:rFonts w:ascii="Times New Roman" w:hAnsi="Times New Roman" w:cs="Times New Roman"/>
          <w:b/>
          <w:bCs/>
          <w:sz w:val="28"/>
          <w:szCs w:val="28"/>
        </w:rPr>
        <w:t xml:space="preserve"> и руководителями муниципальных учреждений Няндомского муниципального округа Архангельской области</w:t>
      </w:r>
      <w:r w:rsidR="009C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4B9" w:rsidRPr="001064B9">
        <w:rPr>
          <w:rFonts w:ascii="Times New Roman" w:hAnsi="Times New Roman" w:cs="Times New Roman"/>
          <w:b/>
          <w:bCs/>
          <w:sz w:val="28"/>
          <w:szCs w:val="28"/>
        </w:rPr>
        <w:t xml:space="preserve">сведений о доходах, об имуществе и обязательствах имущественного характера </w:t>
      </w:r>
    </w:p>
    <w:p w14:paraId="4132F887" w14:textId="77777777" w:rsidR="00F10CE9" w:rsidRPr="001064B9" w:rsidRDefault="00F10CE9" w:rsidP="005A3A78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409E13E" w14:textId="73AE1C22" w:rsidR="001D2663" w:rsidRDefault="004D2CA0" w:rsidP="001D2663">
      <w:pPr>
        <w:pStyle w:val="af0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  <w:r w:rsidRPr="005A3A78">
        <w:rPr>
          <w:sz w:val="28"/>
          <w:szCs w:val="28"/>
        </w:rPr>
        <w:t>В соответстви</w:t>
      </w:r>
      <w:r w:rsidR="00DA292B" w:rsidRPr="005A3A78">
        <w:rPr>
          <w:sz w:val="28"/>
          <w:szCs w:val="28"/>
        </w:rPr>
        <w:t>и</w:t>
      </w:r>
      <w:r w:rsidRPr="005A3A78">
        <w:rPr>
          <w:sz w:val="28"/>
          <w:szCs w:val="28"/>
        </w:rPr>
        <w:t xml:space="preserve"> со </w:t>
      </w:r>
      <w:r w:rsidR="001064B9">
        <w:rPr>
          <w:sz w:val="28"/>
          <w:szCs w:val="28"/>
        </w:rPr>
        <w:t xml:space="preserve">статьей 281.1 Трудового кодекса Российской Федерации, </w:t>
      </w:r>
      <w:r w:rsidRPr="005A3A78">
        <w:rPr>
          <w:sz w:val="28"/>
          <w:szCs w:val="28"/>
        </w:rPr>
        <w:t xml:space="preserve">статьей 8 Федерального закона от 25 декабря 2008 года № 273-ФЗ «О противодействии коррупции», </w:t>
      </w:r>
      <w:hyperlink r:id="rId8" w:history="1">
        <w:r w:rsidR="001064B9" w:rsidRPr="00465A71">
          <w:rPr>
            <w:sz w:val="28"/>
            <w:szCs w:val="28"/>
          </w:rPr>
          <w:t>Правила</w:t>
        </w:r>
      </w:hyperlink>
      <w:r w:rsidR="001064B9" w:rsidRPr="00465A71">
        <w:rPr>
          <w:sz w:val="28"/>
          <w:szCs w:val="28"/>
        </w:rPr>
        <w:t xml:space="preserve">ми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характера, утвержденными постановлением Правительства Российской Федерации от 13 марта 2013 </w:t>
      </w:r>
      <w:r w:rsidR="000F28D3" w:rsidRPr="00465A71">
        <w:rPr>
          <w:sz w:val="28"/>
          <w:szCs w:val="28"/>
        </w:rPr>
        <w:t>№ 208,</w:t>
      </w:r>
      <w:r w:rsidR="000F28D3">
        <w:rPr>
          <w:sz w:val="28"/>
          <w:szCs w:val="28"/>
        </w:rPr>
        <w:t xml:space="preserve"> </w:t>
      </w:r>
      <w:r w:rsidRPr="005A3A78">
        <w:rPr>
          <w:sz w:val="28"/>
          <w:szCs w:val="28"/>
        </w:rPr>
        <w:t>стать</w:t>
      </w:r>
      <w:r w:rsidR="00DA292B" w:rsidRPr="005A3A78">
        <w:rPr>
          <w:sz w:val="28"/>
          <w:szCs w:val="28"/>
        </w:rPr>
        <w:t>ей</w:t>
      </w:r>
      <w:r w:rsidRPr="005A3A78">
        <w:rPr>
          <w:sz w:val="28"/>
          <w:szCs w:val="28"/>
        </w:rPr>
        <w:t xml:space="preserve"> 7 областного закона от 26 ноября 2008 года № 626-31-ОЗ «О противодействии коррупции в Архангельской области», </w:t>
      </w:r>
      <w:r w:rsidR="00DA292B" w:rsidRPr="005A3A78">
        <w:rPr>
          <w:sz w:val="28"/>
          <w:szCs w:val="28"/>
        </w:rPr>
        <w:t>статьями 7 и 40</w:t>
      </w:r>
      <w:r w:rsidRPr="005A3A78">
        <w:rPr>
          <w:sz w:val="28"/>
          <w:szCs w:val="28"/>
        </w:rPr>
        <w:t xml:space="preserve"> Устава Няндомск</w:t>
      </w:r>
      <w:r w:rsidR="00DA292B" w:rsidRPr="005A3A78">
        <w:rPr>
          <w:sz w:val="28"/>
          <w:szCs w:val="28"/>
        </w:rPr>
        <w:t>ого</w:t>
      </w:r>
      <w:r w:rsidRPr="005A3A78">
        <w:rPr>
          <w:sz w:val="28"/>
          <w:szCs w:val="28"/>
        </w:rPr>
        <w:t xml:space="preserve"> муниципальн</w:t>
      </w:r>
      <w:r w:rsidR="00DA292B" w:rsidRPr="005A3A78">
        <w:rPr>
          <w:sz w:val="28"/>
          <w:szCs w:val="28"/>
        </w:rPr>
        <w:t>ого</w:t>
      </w:r>
      <w:r w:rsidRPr="005A3A78">
        <w:rPr>
          <w:sz w:val="28"/>
          <w:szCs w:val="28"/>
        </w:rPr>
        <w:t xml:space="preserve"> </w:t>
      </w:r>
      <w:r w:rsidR="00DA292B" w:rsidRPr="005A3A78">
        <w:rPr>
          <w:sz w:val="28"/>
          <w:szCs w:val="28"/>
        </w:rPr>
        <w:t>округа Архангельской области</w:t>
      </w:r>
      <w:r w:rsidRPr="005A3A78">
        <w:rPr>
          <w:sz w:val="28"/>
          <w:szCs w:val="28"/>
        </w:rPr>
        <w:t xml:space="preserve">, </w:t>
      </w:r>
      <w:r w:rsidR="007A3335" w:rsidRPr="005A3A78">
        <w:rPr>
          <w:sz w:val="28"/>
          <w:szCs w:val="28"/>
        </w:rPr>
        <w:t xml:space="preserve">администрация Няндомского муниципального округа Архангельской области </w:t>
      </w:r>
      <w:r w:rsidR="007A3335" w:rsidRPr="005A3A78">
        <w:rPr>
          <w:b/>
          <w:bCs/>
          <w:sz w:val="28"/>
          <w:szCs w:val="28"/>
        </w:rPr>
        <w:t>п о с т а н о в л я е т</w:t>
      </w:r>
      <w:r w:rsidR="00D91573" w:rsidRPr="005A3A78">
        <w:rPr>
          <w:b/>
          <w:bCs/>
          <w:sz w:val="28"/>
          <w:szCs w:val="28"/>
        </w:rPr>
        <w:t>:</w:t>
      </w:r>
      <w:bookmarkStart w:id="0" w:name="_Hlk115098557"/>
    </w:p>
    <w:p w14:paraId="75CDDD81" w14:textId="3E164484" w:rsidR="001D2663" w:rsidRDefault="00DA292B" w:rsidP="001D2663">
      <w:pPr>
        <w:pStyle w:val="af0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  <w:r w:rsidRPr="000F28D3">
        <w:rPr>
          <w:sz w:val="28"/>
          <w:szCs w:val="28"/>
        </w:rPr>
        <w:t>1.</w:t>
      </w:r>
      <w:r w:rsidR="00AA0E14">
        <w:rPr>
          <w:sz w:val="28"/>
          <w:szCs w:val="28"/>
        </w:rPr>
        <w:t> </w:t>
      </w:r>
      <w:r w:rsidR="00D91573" w:rsidRPr="000F28D3">
        <w:rPr>
          <w:sz w:val="28"/>
          <w:szCs w:val="28"/>
        </w:rPr>
        <w:t xml:space="preserve">Утвердить </w:t>
      </w:r>
      <w:r w:rsidRPr="000F28D3">
        <w:rPr>
          <w:sz w:val="28"/>
          <w:szCs w:val="28"/>
        </w:rPr>
        <w:t xml:space="preserve">прилагаемое Положение </w:t>
      </w:r>
      <w:r w:rsidR="000F28D3" w:rsidRPr="000F28D3">
        <w:rPr>
          <w:sz w:val="28"/>
          <w:szCs w:val="28"/>
        </w:rPr>
        <w:t>о предоставлении гражданами, претендующими на замещение должностей руководителей муниципальных учреждений Няндомского муниципального округа Архангельской области, и руководителями муниципальных учреждений Няндомского муниципального округа Архангельской области сведений о доходах, об имуществе и обязательствах имущественного характера</w:t>
      </w:r>
      <w:r w:rsidR="000F28D3">
        <w:rPr>
          <w:sz w:val="28"/>
          <w:szCs w:val="28"/>
        </w:rPr>
        <w:t>.</w:t>
      </w:r>
      <w:bookmarkEnd w:id="0"/>
    </w:p>
    <w:p w14:paraId="0F22FC5D" w14:textId="774F5FAE" w:rsidR="001D2663" w:rsidRDefault="00640E0C" w:rsidP="001D2663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28D3">
        <w:rPr>
          <w:sz w:val="28"/>
          <w:szCs w:val="28"/>
        </w:rPr>
        <w:t>2</w:t>
      </w:r>
      <w:r w:rsidR="00D91573" w:rsidRPr="000F28D3">
        <w:rPr>
          <w:sz w:val="28"/>
          <w:szCs w:val="28"/>
        </w:rPr>
        <w:t>.</w:t>
      </w:r>
      <w:r w:rsidR="005A3A78" w:rsidRPr="000F28D3">
        <w:rPr>
          <w:rFonts w:eastAsia="Arial"/>
          <w:sz w:val="28"/>
          <w:szCs w:val="28"/>
          <w:lang w:val="en-US" w:eastAsia="ar-SA"/>
        </w:rPr>
        <w:t> </w:t>
      </w:r>
      <w:r w:rsidR="005C4E38" w:rsidRPr="000F28D3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«Няндомский муниципальный район» </w:t>
      </w:r>
      <w:r w:rsidR="005A3A78" w:rsidRPr="000F28D3">
        <w:rPr>
          <w:sz w:val="28"/>
          <w:szCs w:val="28"/>
        </w:rPr>
        <w:br/>
      </w:r>
      <w:r w:rsidR="005C4E38" w:rsidRPr="000F28D3">
        <w:rPr>
          <w:sz w:val="28"/>
          <w:szCs w:val="28"/>
        </w:rPr>
        <w:t xml:space="preserve">от </w:t>
      </w:r>
      <w:r w:rsidR="00587A10">
        <w:rPr>
          <w:sz w:val="28"/>
          <w:szCs w:val="28"/>
        </w:rPr>
        <w:t>0</w:t>
      </w:r>
      <w:r w:rsidR="000F28D3" w:rsidRPr="000F28D3">
        <w:rPr>
          <w:sz w:val="28"/>
          <w:szCs w:val="28"/>
        </w:rPr>
        <w:t>6 апреля</w:t>
      </w:r>
      <w:r w:rsidR="005C4E38" w:rsidRPr="000F28D3">
        <w:rPr>
          <w:sz w:val="28"/>
          <w:szCs w:val="28"/>
        </w:rPr>
        <w:t xml:space="preserve"> 201</w:t>
      </w:r>
      <w:r w:rsidR="000F28D3" w:rsidRPr="000F28D3">
        <w:rPr>
          <w:sz w:val="28"/>
          <w:szCs w:val="28"/>
        </w:rPr>
        <w:t>7</w:t>
      </w:r>
      <w:r w:rsidR="005C4E38" w:rsidRPr="000F28D3">
        <w:rPr>
          <w:sz w:val="28"/>
          <w:szCs w:val="28"/>
        </w:rPr>
        <w:t xml:space="preserve"> года № </w:t>
      </w:r>
      <w:r w:rsidR="000F28D3" w:rsidRPr="000F28D3">
        <w:rPr>
          <w:sz w:val="28"/>
          <w:szCs w:val="28"/>
        </w:rPr>
        <w:t>399</w:t>
      </w:r>
      <w:r w:rsidR="005C4E38" w:rsidRPr="000F28D3">
        <w:rPr>
          <w:sz w:val="28"/>
          <w:szCs w:val="28"/>
        </w:rPr>
        <w:t xml:space="preserve"> </w:t>
      </w:r>
      <w:r w:rsidR="000F28D3">
        <w:rPr>
          <w:sz w:val="28"/>
          <w:szCs w:val="28"/>
        </w:rPr>
        <w:t>«</w:t>
      </w:r>
      <w:r w:rsidR="000F28D3" w:rsidRPr="000F28D3">
        <w:rPr>
          <w:sz w:val="28"/>
          <w:szCs w:val="28"/>
        </w:rPr>
        <w:t xml:space="preserve">О предоставлении гражданами, претендующими на замещение должностей руководителей муниципальных учреждений муниципального образования «Няндомский муниципальный </w:t>
      </w:r>
      <w:r w:rsidR="000F28D3" w:rsidRPr="000F28D3">
        <w:rPr>
          <w:sz w:val="28"/>
          <w:szCs w:val="28"/>
        </w:rPr>
        <w:lastRenderedPageBreak/>
        <w:t>район», и руководителями муниципальных учреждений муниципального образования «Няндомский муниципальный район» сведений о доходах, об имуществе и обязательствах имущественного характера</w:t>
      </w:r>
      <w:r w:rsidR="000F28D3">
        <w:rPr>
          <w:sz w:val="28"/>
          <w:szCs w:val="28"/>
        </w:rPr>
        <w:t>».</w:t>
      </w:r>
    </w:p>
    <w:p w14:paraId="36C8AEF9" w14:textId="3ECFB8DD" w:rsidR="00D91573" w:rsidRPr="001D2663" w:rsidRDefault="005C4E38" w:rsidP="001D2663">
      <w:pPr>
        <w:pStyle w:val="af0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</w:rPr>
      </w:pPr>
      <w:r w:rsidRPr="005A3A78">
        <w:rPr>
          <w:sz w:val="28"/>
          <w:szCs w:val="28"/>
        </w:rPr>
        <w:t>3.</w:t>
      </w:r>
      <w:r w:rsidR="00AA0E14">
        <w:rPr>
          <w:sz w:val="28"/>
          <w:szCs w:val="28"/>
        </w:rPr>
        <w:t> </w:t>
      </w:r>
      <w:r w:rsidR="00D91573" w:rsidRPr="005A3A78">
        <w:rPr>
          <w:rFonts w:eastAsia="Arial"/>
          <w:sz w:val="28"/>
          <w:szCs w:val="28"/>
          <w:lang w:eastAsia="ar-SA"/>
        </w:rPr>
        <w:t xml:space="preserve">Настоящее </w:t>
      </w:r>
      <w:r w:rsidR="005D56D4" w:rsidRPr="005A3A78">
        <w:rPr>
          <w:sz w:val="28"/>
          <w:szCs w:val="28"/>
        </w:rPr>
        <w:t>постановление</w:t>
      </w:r>
      <w:r w:rsidR="00D91573" w:rsidRPr="005A3A78">
        <w:rPr>
          <w:rFonts w:eastAsia="Arial"/>
          <w:sz w:val="28"/>
          <w:szCs w:val="28"/>
          <w:lang w:eastAsia="ar-SA"/>
        </w:rPr>
        <w:t xml:space="preserve"> вступает в </w:t>
      </w:r>
      <w:r w:rsidR="00F33260" w:rsidRPr="005A3A78">
        <w:rPr>
          <w:rFonts w:eastAsia="Arial"/>
          <w:sz w:val="28"/>
          <w:szCs w:val="28"/>
          <w:lang w:eastAsia="ar-SA"/>
        </w:rPr>
        <w:t xml:space="preserve">силу со </w:t>
      </w:r>
      <w:r w:rsidR="00D91573" w:rsidRPr="005A3A78">
        <w:rPr>
          <w:rFonts w:eastAsia="Arial"/>
          <w:sz w:val="28"/>
          <w:szCs w:val="28"/>
          <w:lang w:eastAsia="ar-SA"/>
        </w:rPr>
        <w:t xml:space="preserve">дня его официального опубликования. </w:t>
      </w:r>
    </w:p>
    <w:p w14:paraId="15D44BCD" w14:textId="77777777" w:rsidR="00D26A13" w:rsidRPr="005A3A78" w:rsidRDefault="00D26A13" w:rsidP="005A3A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B75D85" w14:textId="77777777" w:rsidR="001D4F85" w:rsidRPr="005A3A78" w:rsidRDefault="001D4F85" w:rsidP="005A3A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E544B4" w14:textId="77777777" w:rsidR="008F1066" w:rsidRPr="005A3A78" w:rsidRDefault="008F1066" w:rsidP="005A3A7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44960" w14:textId="4109740E" w:rsidR="008F1066" w:rsidRPr="005A3A78" w:rsidRDefault="0002725F" w:rsidP="005A3A7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3A7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A611B" w:rsidRPr="005A3A78">
        <w:rPr>
          <w:rFonts w:ascii="Times New Roman" w:hAnsi="Times New Roman" w:cs="Times New Roman"/>
          <w:b/>
          <w:bCs/>
          <w:sz w:val="28"/>
          <w:szCs w:val="28"/>
        </w:rPr>
        <w:t>лав</w:t>
      </w:r>
      <w:r w:rsidRPr="005A3A7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A611B" w:rsidRPr="005A3A78">
        <w:rPr>
          <w:rFonts w:ascii="Times New Roman" w:hAnsi="Times New Roman" w:cs="Times New Roman"/>
          <w:b/>
          <w:bCs/>
          <w:sz w:val="28"/>
          <w:szCs w:val="28"/>
        </w:rPr>
        <w:t xml:space="preserve"> Няндомского</w:t>
      </w:r>
    </w:p>
    <w:p w14:paraId="57DC6638" w14:textId="26E9C270" w:rsidR="00C36E53" w:rsidRPr="005A3A78" w:rsidRDefault="008F1066" w:rsidP="005A3A7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C36E53" w:rsidRPr="005A3A78" w:rsidSect="0053192E">
          <w:headerReference w:type="default" r:id="rId9"/>
          <w:headerReference w:type="first" r:id="rId10"/>
          <w:pgSz w:w="11906" w:h="16838"/>
          <w:pgMar w:top="567" w:right="851" w:bottom="1134" w:left="1701" w:header="227" w:footer="709" w:gutter="0"/>
          <w:cols w:space="708"/>
          <w:titlePg/>
          <w:docGrid w:linePitch="360"/>
        </w:sectPr>
      </w:pPr>
      <w:r w:rsidRPr="005A3A7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  </w:t>
      </w:r>
      <w:r w:rsidR="0091461C" w:rsidRPr="005A3A7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А.</w:t>
      </w:r>
      <w:r w:rsidR="0002725F" w:rsidRPr="005A3A7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A611B" w:rsidRPr="005A3A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725F" w:rsidRPr="005A3A78">
        <w:rPr>
          <w:rFonts w:ascii="Times New Roman" w:hAnsi="Times New Roman" w:cs="Times New Roman"/>
          <w:b/>
          <w:bCs/>
          <w:sz w:val="28"/>
          <w:szCs w:val="28"/>
        </w:rPr>
        <w:t>Кононов</w:t>
      </w:r>
    </w:p>
    <w:p w14:paraId="20BF526B" w14:textId="2F67D713" w:rsidR="00C46A5C" w:rsidRPr="005C4E38" w:rsidRDefault="000C6F02" w:rsidP="00AA0E14">
      <w:pPr>
        <w:spacing w:line="240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5C4E38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5C4E38" w:rsidRPr="005C4E38">
        <w:rPr>
          <w:rFonts w:ascii="Times New Roman" w:hAnsi="Times New Roman" w:cs="Times New Roman"/>
          <w:sz w:val="26"/>
          <w:szCs w:val="26"/>
        </w:rPr>
        <w:t>О</w:t>
      </w:r>
      <w:r w:rsidR="00C46A5C" w:rsidRPr="005C4E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5F092B" w14:textId="0F3FEAB5" w:rsidR="008F1066" w:rsidRPr="005C4E38" w:rsidRDefault="007A3335" w:rsidP="00AA0E14">
      <w:pPr>
        <w:spacing w:line="240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 w:rsidRPr="005C4E38">
        <w:rPr>
          <w:rFonts w:ascii="Times New Roman" w:hAnsi="Times New Roman" w:cs="Times New Roman"/>
          <w:sz w:val="26"/>
          <w:szCs w:val="26"/>
        </w:rPr>
        <w:t>постановлени</w:t>
      </w:r>
      <w:r w:rsidR="000C6F02" w:rsidRPr="005C4E38">
        <w:rPr>
          <w:rFonts w:ascii="Times New Roman" w:hAnsi="Times New Roman" w:cs="Times New Roman"/>
          <w:sz w:val="26"/>
          <w:szCs w:val="26"/>
        </w:rPr>
        <w:t>ем</w:t>
      </w:r>
      <w:r w:rsidR="00C46A5C" w:rsidRPr="005C4E38">
        <w:rPr>
          <w:rFonts w:ascii="Times New Roman" w:hAnsi="Times New Roman" w:cs="Times New Roman"/>
          <w:sz w:val="26"/>
          <w:szCs w:val="26"/>
        </w:rPr>
        <w:t xml:space="preserve"> администрации Няндомского муниципального </w:t>
      </w:r>
      <w:r w:rsidR="008F1066" w:rsidRPr="005C4E38">
        <w:rPr>
          <w:rFonts w:ascii="Times New Roman" w:hAnsi="Times New Roman" w:cs="Times New Roman"/>
          <w:sz w:val="26"/>
          <w:szCs w:val="26"/>
        </w:rPr>
        <w:t>округа</w:t>
      </w:r>
      <w:r w:rsidR="006100E3" w:rsidRPr="005C4E38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</w:p>
    <w:p w14:paraId="587A34F1" w14:textId="1F58044F" w:rsidR="002D49BD" w:rsidRDefault="009D0EEE" w:rsidP="002D49BD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от «20»</w:t>
      </w:r>
      <w:r w:rsidRPr="00C70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2026</w:t>
      </w:r>
      <w:r w:rsidRPr="00C7038B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69</w:t>
      </w:r>
      <w:r w:rsidRPr="00C703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</w:t>
      </w:r>
    </w:p>
    <w:p w14:paraId="7AD137D0" w14:textId="77777777" w:rsidR="009D0EEE" w:rsidRDefault="009D0EEE" w:rsidP="002D49BD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1256D3F1" w14:textId="77777777" w:rsidR="00A12E56" w:rsidRDefault="005C4E38" w:rsidP="00A12E56">
      <w:pPr>
        <w:pStyle w:val="af0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A12E56">
        <w:rPr>
          <w:b/>
          <w:bCs/>
          <w:sz w:val="28"/>
          <w:szCs w:val="28"/>
        </w:rPr>
        <w:t>Положение</w:t>
      </w:r>
      <w:r w:rsidR="00A12E56" w:rsidRPr="00A12E56">
        <w:rPr>
          <w:b/>
          <w:bCs/>
          <w:sz w:val="28"/>
          <w:szCs w:val="28"/>
        </w:rPr>
        <w:t xml:space="preserve"> </w:t>
      </w:r>
    </w:p>
    <w:p w14:paraId="47E5B7BF" w14:textId="1F74DD3E" w:rsidR="00A12E56" w:rsidRPr="00A12E56" w:rsidRDefault="00A12E56" w:rsidP="00A12E56">
      <w:pPr>
        <w:pStyle w:val="af0"/>
        <w:spacing w:before="0" w:beforeAutospacing="0" w:after="0" w:afterAutospacing="0" w:line="288" w:lineRule="atLeast"/>
        <w:jc w:val="center"/>
        <w:rPr>
          <w:b/>
          <w:bCs/>
          <w:sz w:val="28"/>
          <w:szCs w:val="28"/>
        </w:rPr>
      </w:pPr>
      <w:r w:rsidRPr="00A12E56">
        <w:rPr>
          <w:b/>
          <w:bCs/>
          <w:sz w:val="28"/>
          <w:szCs w:val="28"/>
        </w:rPr>
        <w:t>о предоставлении гражданами, претендующими на замещение должностей руководителей муниципальных учреждений Няндомского муниципального округа Архангельской области, и руководителями муниципальных учреждений Няндомского муниципального округа Архангельской области сведений о доходах, об имуществе и обязательствах имущественного характера</w:t>
      </w:r>
    </w:p>
    <w:p w14:paraId="45C03653" w14:textId="77777777" w:rsidR="005C4E38" w:rsidRPr="005A3A78" w:rsidRDefault="005C4E38" w:rsidP="005A3A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35F01B" w14:textId="0EAA0DC3" w:rsidR="00ED46F3" w:rsidRDefault="005C4E38" w:rsidP="00ED46F3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1"/>
      <w:r w:rsidRPr="00A12E56">
        <w:rPr>
          <w:rFonts w:ascii="Times New Roman" w:hAnsi="Times New Roman" w:cs="Times New Roman"/>
          <w:sz w:val="28"/>
          <w:szCs w:val="28"/>
        </w:rPr>
        <w:t>1.</w:t>
      </w:r>
      <w:r w:rsidRPr="005A3A78">
        <w:t xml:space="preserve"> </w:t>
      </w:r>
      <w:bookmarkEnd w:id="1"/>
      <w:r w:rsidR="00A12E56" w:rsidRPr="00A12E56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представления гражданами, претендующими на замещение должностей руководителей муниципальных учреждений</w:t>
      </w:r>
      <w:r w:rsidR="00A12E56" w:rsidRPr="00A12E5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225349020"/>
      <w:r w:rsidR="00A12E56">
        <w:rPr>
          <w:rFonts w:ascii="Times New Roman" w:hAnsi="Times New Roman" w:cs="Times New Roman"/>
          <w:sz w:val="28"/>
          <w:szCs w:val="28"/>
        </w:rPr>
        <w:t>Няндомского муниципального округа архангельской области</w:t>
      </w:r>
      <w:bookmarkEnd w:id="2"/>
      <w:r w:rsidR="00A12E56" w:rsidRPr="00A12E56">
        <w:rPr>
          <w:rFonts w:ascii="Times New Roman" w:hAnsi="Times New Roman" w:cs="Times New Roman"/>
          <w:sz w:val="28"/>
          <w:szCs w:val="28"/>
        </w:rPr>
        <w:t xml:space="preserve"> (далее - должности руководителей учреждений), и руководителями муниципальных учреждений </w:t>
      </w:r>
      <w:r w:rsidR="00A12E56">
        <w:rPr>
          <w:rFonts w:ascii="Times New Roman" w:hAnsi="Times New Roman" w:cs="Times New Roman"/>
          <w:sz w:val="28"/>
          <w:szCs w:val="28"/>
        </w:rPr>
        <w:t xml:space="preserve">Няндомского муниципального округа </w:t>
      </w:r>
      <w:r w:rsidR="00587A10">
        <w:rPr>
          <w:rFonts w:ascii="Times New Roman" w:hAnsi="Times New Roman" w:cs="Times New Roman"/>
          <w:sz w:val="28"/>
          <w:szCs w:val="28"/>
        </w:rPr>
        <w:t>А</w:t>
      </w:r>
      <w:r w:rsidR="00A12E56">
        <w:rPr>
          <w:rFonts w:ascii="Times New Roman" w:hAnsi="Times New Roman" w:cs="Times New Roman"/>
          <w:sz w:val="28"/>
          <w:szCs w:val="28"/>
        </w:rPr>
        <w:t>рхангельской области</w:t>
      </w:r>
      <w:r w:rsidR="00A12E56" w:rsidRPr="00A12E56">
        <w:rPr>
          <w:rFonts w:ascii="Times New Roman" w:hAnsi="Times New Roman" w:cs="Times New Roman"/>
          <w:sz w:val="28"/>
          <w:szCs w:val="28"/>
        </w:rPr>
        <w:t xml:space="preserve"> (далее - руководители учреждений)</w:t>
      </w:r>
      <w:r w:rsidR="009C008B">
        <w:rPr>
          <w:rFonts w:ascii="Times New Roman" w:hAnsi="Times New Roman" w:cs="Times New Roman"/>
          <w:sz w:val="28"/>
          <w:szCs w:val="28"/>
        </w:rPr>
        <w:t xml:space="preserve"> </w:t>
      </w:r>
      <w:r w:rsidR="00A12E56" w:rsidRPr="00A12E56">
        <w:rPr>
          <w:rFonts w:ascii="Times New Roman" w:hAnsi="Times New Roman" w:cs="Times New Roman"/>
          <w:sz w:val="28"/>
          <w:szCs w:val="28"/>
        </w:rPr>
        <w:t>сведений о доходах, об имуществе</w:t>
      </w:r>
      <w:r w:rsidR="00A12E56">
        <w:rPr>
          <w:rFonts w:ascii="Times New Roman" w:hAnsi="Times New Roman" w:cs="Times New Roman"/>
          <w:sz w:val="28"/>
          <w:szCs w:val="28"/>
        </w:rPr>
        <w:t xml:space="preserve"> и </w:t>
      </w:r>
      <w:r w:rsidR="00A12E56" w:rsidRPr="00A12E56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</w:t>
      </w:r>
      <w:r w:rsidR="00A12E56" w:rsidRPr="00A1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Федеральным </w:t>
      </w:r>
      <w:hyperlink r:id="rId11" w:history="1">
        <w:r w:rsidR="00A12E56" w:rsidRPr="00A12E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12E56" w:rsidRPr="00A1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A10" w:rsidRPr="00587A10">
        <w:rPr>
          <w:rFonts w:ascii="Times New Roman" w:hAnsi="Times New Roman" w:cs="Times New Roman"/>
          <w:sz w:val="28"/>
          <w:szCs w:val="28"/>
        </w:rPr>
        <w:t>от 25 декабря 2008 года № 273-ФЗ «О противодействии коррупции»</w:t>
      </w:r>
      <w:r w:rsidR="00A12E56" w:rsidRPr="00A1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случаях, установленных указанным Федеральным </w:t>
      </w:r>
      <w:hyperlink r:id="rId12" w:history="1">
        <w:r w:rsidR="00A12E56" w:rsidRPr="00A12E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A12E56" w:rsidRPr="00A1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сведения о доходах, об имуществе и обязательствах имущественного характера).</w:t>
      </w:r>
    </w:p>
    <w:p w14:paraId="1FEDAD31" w14:textId="217778C1" w:rsidR="00ED46F3" w:rsidRDefault="005C4E38" w:rsidP="00ED46F3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A7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D46F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3" w:name="sub_1004"/>
      <w:r w:rsidR="00824FCA" w:rsidRPr="00ED46F3">
        <w:rPr>
          <w:rFonts w:ascii="Times New Roman" w:hAnsi="Times New Roman" w:cs="Times New Roman"/>
          <w:sz w:val="28"/>
          <w:szCs w:val="28"/>
        </w:rPr>
        <w:t>Граждане, претендующие на замещение должностей руководителей учреждений</w:t>
      </w:r>
      <w:r w:rsidR="00824FCA" w:rsidRPr="00E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поступлении </w:t>
      </w:r>
      <w:r w:rsidR="00824FCA" w:rsidRPr="00ED46F3"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="00824FCA" w:rsidRPr="00ED4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824FCA" w:rsidRPr="00ED46F3">
        <w:rPr>
          <w:rFonts w:ascii="Times New Roman" w:hAnsi="Times New Roman" w:cs="Times New Roman"/>
          <w:sz w:val="28"/>
          <w:szCs w:val="28"/>
        </w:rPr>
        <w:t>ю</w:t>
      </w:r>
      <w:r w:rsidR="00824FCA" w:rsidRPr="00ED46F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сведения о своих</w:t>
      </w:r>
      <w:r w:rsidR="00824FCA"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учреждения, сведения об имуществе, принадлежащем ему на праве собственности, и о своих обязательствах имущественного характера по состоянию на </w:t>
      </w:r>
      <w:r w:rsidR="0046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="00824FCA"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месяца, предшествующего месяцу подачи документов для поступления на должность руководителя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учреждения,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46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="00824FCA"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месяца, предшествующего месяцу подачи документов для поступления на должность руководителя учреждения, по утвержденной Президентом Российской Федерации </w:t>
      </w:r>
      <w:hyperlink r:id="rId13" w:history="1">
        <w:r w:rsidR="00824FCA" w:rsidRPr="00824F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="00824FCA"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справки.</w:t>
      </w:r>
      <w:bookmarkEnd w:id="3"/>
    </w:p>
    <w:p w14:paraId="0C65014E" w14:textId="797A598C" w:rsidR="00ED46F3" w:rsidRDefault="00824FCA" w:rsidP="00ED46F3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6F3">
        <w:rPr>
          <w:rFonts w:ascii="Times New Roman" w:hAnsi="Times New Roman" w:cs="Times New Roman"/>
          <w:sz w:val="28"/>
          <w:szCs w:val="28"/>
        </w:rPr>
        <w:t xml:space="preserve">3. </w:t>
      </w:r>
      <w:r w:rsidRPr="00E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4" w:history="1">
        <w:r w:rsidRPr="00ED46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ED46F3" w:rsidRPr="00ED46F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29760262"/>
      <w:r w:rsidR="00ED46F3" w:rsidRPr="00ED46F3">
        <w:rPr>
          <w:rFonts w:ascii="Times New Roman" w:hAnsi="Times New Roman" w:cs="Times New Roman"/>
          <w:sz w:val="28"/>
          <w:szCs w:val="28"/>
        </w:rPr>
        <w:t xml:space="preserve">от 3 декабря 2012 года </w:t>
      </w:r>
      <w:r w:rsidR="00AA0E14">
        <w:rPr>
          <w:rFonts w:ascii="Times New Roman" w:hAnsi="Times New Roman" w:cs="Times New Roman"/>
          <w:sz w:val="28"/>
          <w:szCs w:val="28"/>
        </w:rPr>
        <w:br/>
      </w:r>
      <w:r w:rsidR="00ED46F3" w:rsidRPr="00ED46F3">
        <w:rPr>
          <w:rFonts w:ascii="Times New Roman" w:hAnsi="Times New Roman" w:cs="Times New Roman"/>
          <w:sz w:val="28"/>
          <w:szCs w:val="28"/>
        </w:rPr>
        <w:lastRenderedPageBreak/>
        <w:t>№ 230-ФЗ</w:t>
      </w:r>
      <w:bookmarkEnd w:id="4"/>
      <w:r w:rsidRPr="00ED4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</w:t>
      </w:r>
      <w:r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14:paraId="40CB7105" w14:textId="4A014635" w:rsidR="00ED46F3" w:rsidRDefault="00AA0E14" w:rsidP="00ED46F3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824FCA"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5CA5BE45" w14:textId="5FA9737F" w:rsidR="00824FCA" w:rsidRPr="00824FCA" w:rsidRDefault="00AA0E14" w:rsidP="00ED46F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824FCA" w:rsidRPr="0082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265F76DB" w14:textId="77777777" w:rsidR="00B05A30" w:rsidRDefault="00ED46F3" w:rsidP="00B05A3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ED46F3">
        <w:rPr>
          <w:rFonts w:ascii="Times New Roman" w:hAnsi="Times New Roman" w:cs="Times New Roman"/>
          <w:sz w:val="28"/>
          <w:szCs w:val="28"/>
        </w:rPr>
        <w:t xml:space="preserve">Сведения, предусмотренные пунктами 2 и 3 настоящего Положения, представляются в кадровую службу </w:t>
      </w:r>
      <w:r>
        <w:rPr>
          <w:rFonts w:ascii="Times New Roman" w:hAnsi="Times New Roman" w:cs="Times New Roman"/>
          <w:sz w:val="28"/>
          <w:szCs w:val="28"/>
        </w:rPr>
        <w:t>администрации Няндомского муниципального округа Архангельской области</w:t>
      </w:r>
      <w:r w:rsidRPr="00ED46F3">
        <w:rPr>
          <w:rFonts w:ascii="Times New Roman" w:hAnsi="Times New Roman" w:cs="Times New Roman"/>
          <w:sz w:val="28"/>
          <w:szCs w:val="28"/>
        </w:rPr>
        <w:t xml:space="preserve"> или лицу, осуществляющему кадровую работу отраслевого (функционального) органа администрации, который осуществляет функции и полномочия учредителя муниципального учреждения (далее - кадровая служба).</w:t>
      </w:r>
    </w:p>
    <w:p w14:paraId="748E5ED9" w14:textId="34A66A6A" w:rsidR="00B05A30" w:rsidRDefault="005C4E38" w:rsidP="00B05A3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05A3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AA0E1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D46F3"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руководитель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</w:t>
      </w:r>
      <w:r w:rsidR="00B05A30" w:rsidRPr="00B05A30">
        <w:rPr>
          <w:sz w:val="28"/>
          <w:szCs w:val="28"/>
        </w:rPr>
        <w:t>а</w:t>
      </w:r>
      <w:r w:rsidR="00ED46F3"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B05A30" w:rsidRPr="00B05A30">
        <w:rPr>
          <w:sz w:val="28"/>
          <w:szCs w:val="28"/>
        </w:rPr>
        <w:t>ого</w:t>
      </w:r>
      <w:r w:rsidR="00ED46F3"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15" w:history="1">
        <w:r w:rsidR="00ED46F3" w:rsidRPr="00B05A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B05A30" w:rsidRPr="00B05A30">
          <w:rPr>
            <w:sz w:val="28"/>
            <w:szCs w:val="28"/>
          </w:rPr>
          <w:t>е</w:t>
        </w:r>
      </w:hyperlink>
      <w:r w:rsidR="00ED46F3"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="00ED46F3" w:rsidRPr="00B05A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="00ED46F3"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ED46F3" w:rsidRPr="00B05A30">
        <w:rPr>
          <w:rFonts w:ascii="Times New Roman" w:hAnsi="Times New Roman" w:cs="Times New Roman"/>
          <w:sz w:val="28"/>
          <w:szCs w:val="28"/>
        </w:rPr>
        <w:t>его</w:t>
      </w:r>
      <w:r w:rsidR="00ED46F3"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6F3" w:rsidRPr="00B05A30">
        <w:rPr>
          <w:rFonts w:ascii="Times New Roman" w:hAnsi="Times New Roman" w:cs="Times New Roman"/>
          <w:sz w:val="28"/>
          <w:szCs w:val="28"/>
        </w:rPr>
        <w:t>Положения</w:t>
      </w:r>
      <w:r w:rsidR="00ED46F3"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0A2DA" w14:textId="77777777" w:rsidR="00465A71" w:rsidRDefault="00B05A30" w:rsidP="00465A71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лицо, </w:t>
      </w:r>
      <w:r w:rsidRPr="00B05A30">
        <w:rPr>
          <w:rFonts w:ascii="Times New Roman" w:hAnsi="Times New Roman" w:cs="Times New Roman"/>
          <w:sz w:val="28"/>
          <w:szCs w:val="28"/>
        </w:rPr>
        <w:t>претендующее на замещение должности</w:t>
      </w:r>
      <w:r w:rsidRPr="00B05A30">
        <w:rPr>
          <w:sz w:val="28"/>
          <w:szCs w:val="28"/>
        </w:rPr>
        <w:t xml:space="preserve"> </w:t>
      </w:r>
      <w:r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r:id="rId17" w:history="1">
        <w:r w:rsidRPr="00B05A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 w:rsidRPr="00B0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</w:t>
      </w:r>
    </w:p>
    <w:p w14:paraId="366730FE" w14:textId="3674F7DD" w:rsidR="00465A71" w:rsidRPr="00465A71" w:rsidRDefault="00B05A30" w:rsidP="00465A7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65A7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65A71">
        <w:rPr>
          <w:rFonts w:ascii="Times New Roman" w:hAnsi="Times New Roman" w:cs="Times New Roman"/>
          <w:sz w:val="28"/>
          <w:szCs w:val="28"/>
        </w:rPr>
        <w:t xml:space="preserve">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гражданином, претендующим на замещение должности руководителя учреждения, и руководителем учреждения, осуществляется в соответствии с </w:t>
      </w:r>
      <w:r w:rsidR="007A40E7" w:rsidRPr="00465A71">
        <w:rPr>
          <w:rFonts w:ascii="Times New Roman" w:hAnsi="Times New Roman" w:cs="Times New Roman"/>
          <w:sz w:val="28"/>
          <w:szCs w:val="28"/>
        </w:rPr>
        <w:t xml:space="preserve">Правилами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Няндомского муниципального округа Архангельской области, лицами, замещающими эти </w:t>
      </w:r>
      <w:r w:rsidR="007A40E7" w:rsidRPr="00465A7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должности, утвержденными постановлением администрации </w:t>
      </w:r>
      <w:r w:rsidR="009C008B">
        <w:rPr>
          <w:rFonts w:ascii="Times New Roman" w:hAnsi="Times New Roman" w:cs="Times New Roman"/>
          <w:sz w:val="28"/>
          <w:szCs w:val="28"/>
        </w:rPr>
        <w:t>Н</w:t>
      </w:r>
      <w:r w:rsidR="007A40E7" w:rsidRPr="00465A71">
        <w:rPr>
          <w:rFonts w:ascii="Times New Roman" w:hAnsi="Times New Roman" w:cs="Times New Roman"/>
          <w:sz w:val="28"/>
          <w:szCs w:val="28"/>
        </w:rPr>
        <w:t>яндомского муниципального округа Архангельской области.</w:t>
      </w:r>
    </w:p>
    <w:p w14:paraId="1C20BB98" w14:textId="29838A8E" w:rsidR="00B05A30" w:rsidRDefault="007A40E7" w:rsidP="00465A71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A40E7">
        <w:rPr>
          <w:sz w:val="28"/>
          <w:szCs w:val="28"/>
        </w:rPr>
        <w:t xml:space="preserve">Контроль за соответствием расходов руководителей </w:t>
      </w:r>
      <w:r>
        <w:rPr>
          <w:sz w:val="28"/>
          <w:szCs w:val="28"/>
        </w:rPr>
        <w:t>муниципальных</w:t>
      </w:r>
      <w:r w:rsidRPr="007A40E7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</w:t>
      </w:r>
      <w:r w:rsidRPr="007A40E7">
        <w:rPr>
          <w:sz w:val="28"/>
          <w:szCs w:val="28"/>
        </w:rPr>
        <w:t>их доходам осуществляется в соответствии с Порядком осуществления контроля за соответствием расходов руководителей государственных учреждений Архангельской области и руководителей муниципальных учреждений муниципальных образований Архангельской области их доходам, утвержденным постановлением Правительства Архангельской области (далее - Порядок осуществления контроля за расходами).</w:t>
      </w:r>
    </w:p>
    <w:p w14:paraId="475F4D8F" w14:textId="77777777" w:rsidR="00B05A30" w:rsidRDefault="00B05A30" w:rsidP="00B05A3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05A30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Положением гражданином, претендующим на замещение должности руководителя учреждения, и руководителем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EB6B070" w14:textId="77777777" w:rsidR="00B05A30" w:rsidRDefault="00B05A30" w:rsidP="00B05A3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05A30">
        <w:rPr>
          <w:rFonts w:ascii="Times New Roman" w:hAnsi="Times New Roman" w:cs="Times New Roman"/>
          <w:sz w:val="28"/>
          <w:szCs w:val="28"/>
        </w:rPr>
        <w:t>8. 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421865A9" w14:textId="6373181A" w:rsidR="00B05A30" w:rsidRDefault="00B05A30" w:rsidP="00B05A30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05A30">
        <w:rPr>
          <w:rFonts w:ascii="Times New Roman" w:hAnsi="Times New Roman" w:cs="Times New Roman"/>
          <w:sz w:val="28"/>
          <w:szCs w:val="28"/>
        </w:rPr>
        <w:t>9. Сведения о доходах, об имуществе и обязательствах имущественного характера, представленные в соответствии с настоящим Положением</w:t>
      </w:r>
      <w:r w:rsidR="001D2663">
        <w:rPr>
          <w:rFonts w:ascii="Times New Roman" w:hAnsi="Times New Roman" w:cs="Times New Roman"/>
          <w:sz w:val="28"/>
          <w:szCs w:val="28"/>
        </w:rPr>
        <w:t>,</w:t>
      </w:r>
      <w:r w:rsidRPr="00B05A30">
        <w:rPr>
          <w:rFonts w:ascii="Times New Roman" w:hAnsi="Times New Roman" w:cs="Times New Roman"/>
          <w:sz w:val="28"/>
          <w:szCs w:val="28"/>
        </w:rPr>
        <w:t xml:space="preserve"> и информация о результатах проверки достоверности и полноты этих сведений хранятся в кадровой службе.</w:t>
      </w:r>
    </w:p>
    <w:p w14:paraId="0559215E" w14:textId="77777777" w:rsidR="00CE2787" w:rsidRDefault="00B05A30" w:rsidP="00CE278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5A30">
        <w:rPr>
          <w:rFonts w:ascii="Times New Roman" w:hAnsi="Times New Roman" w:cs="Times New Roman"/>
          <w:sz w:val="28"/>
          <w:szCs w:val="28"/>
        </w:rPr>
        <w:t>В случае если гражданин, претендующий на должность руководителя учреждения, представивший в кадровую службу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 учреждения, эти справки возвращаются ему по письменному заявлению вместе с другими документами.</w:t>
      </w:r>
    </w:p>
    <w:p w14:paraId="1624CCEF" w14:textId="5E50600C" w:rsidR="00CE2787" w:rsidRPr="00CE2787" w:rsidRDefault="00CE2787" w:rsidP="00465A71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787">
        <w:rPr>
          <w:rFonts w:ascii="Times New Roman" w:hAnsi="Times New Roman" w:cs="Times New Roman"/>
          <w:sz w:val="28"/>
          <w:szCs w:val="28"/>
        </w:rPr>
        <w:t xml:space="preserve">10. </w:t>
      </w:r>
      <w:r w:rsidRPr="00CE2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непредставлении сведений о доходах,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 не может быть назначен на должность руководителя учреждения, а руководитель учреждения освобождаются от замещаемых должностей или подвергаются иным видам дисциплинарной ответственности в соответствии с законодательством Российской Федерации.</w:t>
      </w:r>
    </w:p>
    <w:p w14:paraId="30A9D0A1" w14:textId="77777777" w:rsidR="00CE2787" w:rsidRPr="001D2663" w:rsidRDefault="00CE2787" w:rsidP="001D2663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B98F9D" w14:textId="67EF7FE4" w:rsidR="005C4E38" w:rsidRPr="005A3A78" w:rsidRDefault="005C4E38" w:rsidP="005A3A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78">
        <w:rPr>
          <w:rFonts w:ascii="Times New Roman" w:hAnsi="Times New Roman" w:cs="Times New Roman"/>
          <w:b/>
          <w:sz w:val="28"/>
          <w:szCs w:val="28"/>
        </w:rPr>
        <w:t>_______________</w:t>
      </w:r>
    </w:p>
    <w:sectPr w:rsidR="005C4E38" w:rsidRPr="005A3A78" w:rsidSect="0053192E">
      <w:pgSz w:w="11906" w:h="16838"/>
      <w:pgMar w:top="567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AEA9" w14:textId="77777777" w:rsidR="0011232E" w:rsidRDefault="0011232E" w:rsidP="00D729AA">
      <w:pPr>
        <w:spacing w:line="240" w:lineRule="auto"/>
      </w:pPr>
      <w:r>
        <w:separator/>
      </w:r>
    </w:p>
  </w:endnote>
  <w:endnote w:type="continuationSeparator" w:id="0">
    <w:p w14:paraId="04468D83" w14:textId="77777777" w:rsidR="0011232E" w:rsidRDefault="0011232E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29D8" w14:textId="77777777" w:rsidR="0011232E" w:rsidRDefault="0011232E" w:rsidP="00D729AA">
      <w:pPr>
        <w:spacing w:line="240" w:lineRule="auto"/>
      </w:pPr>
      <w:r>
        <w:separator/>
      </w:r>
    </w:p>
  </w:footnote>
  <w:footnote w:type="continuationSeparator" w:id="0">
    <w:p w14:paraId="01E7EBF2" w14:textId="77777777" w:rsidR="0011232E" w:rsidRDefault="0011232E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693696"/>
      <w:docPartObj>
        <w:docPartGallery w:val="Page Numbers (Top of Page)"/>
        <w:docPartUnique/>
      </w:docPartObj>
    </w:sdtPr>
    <w:sdtEndPr/>
    <w:sdtContent>
      <w:p w14:paraId="0DC32CA6" w14:textId="44208B8E" w:rsidR="00233275" w:rsidRDefault="002332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37D2B" w14:textId="77777777" w:rsidR="00233275" w:rsidRDefault="002332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4"/>
    </w:tblGrid>
    <w:tr w:rsidR="00233275" w14:paraId="7E871A45" w14:textId="77777777" w:rsidTr="008C5A90">
      <w:tc>
        <w:tcPr>
          <w:tcW w:w="9354" w:type="dxa"/>
        </w:tcPr>
        <w:p w14:paraId="2828F0D8" w14:textId="19DBC516" w:rsidR="00233275" w:rsidRPr="00355BD3" w:rsidRDefault="00233275" w:rsidP="00C36E53">
          <w:pPr>
            <w:jc w:val="right"/>
            <w:rPr>
              <w:rFonts w:ascii="Times New Roman" w:hAnsi="Times New Roman" w:cs="Times New Roman"/>
              <w:bCs/>
              <w:sz w:val="36"/>
              <w:szCs w:val="36"/>
            </w:rPr>
          </w:pPr>
          <w:r w:rsidRPr="00C3376A">
            <w:rPr>
              <w:rFonts w:ascii="Times New Roman" w:hAnsi="Times New Roman" w:cs="Times New Roman"/>
              <w:b/>
              <w:noProof/>
              <w:sz w:val="36"/>
              <w:szCs w:val="36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5F9FDFC" wp14:editId="3851F61C">
                <wp:simplePos x="0" y="0"/>
                <wp:positionH relativeFrom="column">
                  <wp:posOffset>2610708</wp:posOffset>
                </wp:positionH>
                <wp:positionV relativeFrom="paragraph">
                  <wp:posOffset>308758</wp:posOffset>
                </wp:positionV>
                <wp:extent cx="564996" cy="680265"/>
                <wp:effectExtent l="0" t="0" r="6985" b="5715"/>
                <wp:wrapTopAndBottom/>
                <wp:docPr id="4" name="Рисунок 4" descr="Няндомский район-Г одноцветный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Няндомский район-Г одноцветн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996" cy="68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36"/>
              <w:szCs w:val="36"/>
            </w:rPr>
            <w:t xml:space="preserve">    </w:t>
          </w:r>
          <w:r w:rsidRPr="00355BD3">
            <w:rPr>
              <w:rFonts w:ascii="Times New Roman" w:hAnsi="Times New Roman" w:cs="Times New Roman"/>
              <w:bCs/>
              <w:sz w:val="36"/>
              <w:szCs w:val="36"/>
            </w:rPr>
            <w:t xml:space="preserve">             </w:t>
          </w:r>
        </w:p>
        <w:p w14:paraId="45AC5008" w14:textId="13418B89" w:rsidR="00233275" w:rsidRPr="0037724A" w:rsidRDefault="00233275" w:rsidP="00B84DB4">
          <w:pPr>
            <w:tabs>
              <w:tab w:val="left" w:pos="1603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ab/>
          </w:r>
        </w:p>
      </w:tc>
    </w:tr>
    <w:tr w:rsidR="00233275" w14:paraId="707D861E" w14:textId="77777777" w:rsidTr="008C5A90">
      <w:tc>
        <w:tcPr>
          <w:tcW w:w="9354" w:type="dxa"/>
        </w:tcPr>
        <w:p w14:paraId="2007C154" w14:textId="77777777" w:rsidR="00233275" w:rsidRPr="00680A52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АДМИНИСТРАЦИЯ</w:t>
          </w:r>
        </w:p>
        <w:p w14:paraId="64907B85" w14:textId="5040B355" w:rsidR="00233275" w:rsidRPr="00680A52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 xml:space="preserve">НЯНДОМСКОГО МУНИЦИПАЛЬНОГО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ОКРУГА</w:t>
          </w:r>
        </w:p>
        <w:p w14:paraId="15DF8C83" w14:textId="77777777" w:rsidR="00233275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>АРХАНГЕЛЬСКОЙ ОБЛАСТИ</w:t>
          </w:r>
        </w:p>
        <w:p w14:paraId="3C1E4659" w14:textId="77777777" w:rsidR="00233275" w:rsidRPr="0037724A" w:rsidRDefault="00233275" w:rsidP="00233275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233275" w14:paraId="7EC57297" w14:textId="77777777" w:rsidTr="008C5A90">
      <w:tc>
        <w:tcPr>
          <w:tcW w:w="9354" w:type="dxa"/>
        </w:tcPr>
        <w:p w14:paraId="1A8F192C" w14:textId="5282463D" w:rsidR="00233275" w:rsidRPr="0037724A" w:rsidRDefault="00233275" w:rsidP="00233275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  <w:r>
            <w:rPr>
              <w:rFonts w:ascii="Georgia" w:hAnsi="Georgia" w:cs="Times New Roman"/>
              <w:b/>
              <w:sz w:val="36"/>
              <w:szCs w:val="36"/>
            </w:rPr>
            <w:t xml:space="preserve">П О С Т А Н О В Л Е Н И Е </w:t>
          </w:r>
        </w:p>
      </w:tc>
    </w:tr>
    <w:tr w:rsidR="00233275" w14:paraId="1B9E8111" w14:textId="77777777" w:rsidTr="008C5A90">
      <w:tc>
        <w:tcPr>
          <w:tcW w:w="9354" w:type="dxa"/>
        </w:tcPr>
        <w:p w14:paraId="77CA013D" w14:textId="77777777" w:rsidR="00233275" w:rsidRDefault="00233275" w:rsidP="0023327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233275" w14:paraId="27160034" w14:textId="77777777" w:rsidTr="008C5A90">
      <w:tc>
        <w:tcPr>
          <w:tcW w:w="9354" w:type="dxa"/>
        </w:tcPr>
        <w:p w14:paraId="2ACA1F0D" w14:textId="2402584F" w:rsidR="00233275" w:rsidRPr="00C7038B" w:rsidRDefault="00233275" w:rsidP="00DF392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 «</w:t>
          </w:r>
          <w:r w:rsidR="009D0EEE">
            <w:rPr>
              <w:rFonts w:ascii="Times New Roman" w:hAnsi="Times New Roman" w:cs="Times New Roman"/>
              <w:sz w:val="28"/>
              <w:szCs w:val="28"/>
            </w:rPr>
            <w:t>20</w:t>
          </w:r>
          <w:r>
            <w:rPr>
              <w:rFonts w:ascii="Times New Roman" w:hAnsi="Times New Roman" w:cs="Times New Roman"/>
              <w:sz w:val="28"/>
              <w:szCs w:val="28"/>
            </w:rPr>
            <w:t>»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D0EEE">
            <w:rPr>
              <w:rFonts w:ascii="Times New Roman" w:hAnsi="Times New Roman" w:cs="Times New Roman"/>
              <w:sz w:val="28"/>
              <w:szCs w:val="28"/>
            </w:rPr>
            <w:t xml:space="preserve">мая </w:t>
          </w:r>
          <w:r>
            <w:rPr>
              <w:rFonts w:ascii="Times New Roman" w:hAnsi="Times New Roman" w:cs="Times New Roman"/>
              <w:sz w:val="28"/>
              <w:szCs w:val="28"/>
            </w:rPr>
            <w:t>202</w:t>
          </w:r>
          <w:r w:rsidR="00F33260">
            <w:rPr>
              <w:rFonts w:ascii="Times New Roman" w:hAnsi="Times New Roman" w:cs="Times New Roman"/>
              <w:sz w:val="28"/>
              <w:szCs w:val="28"/>
            </w:rPr>
            <w:t>6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 xml:space="preserve"> г. №</w:t>
          </w:r>
          <w:r w:rsidR="009D0EEE">
            <w:rPr>
              <w:rFonts w:ascii="Times New Roman" w:hAnsi="Times New Roman" w:cs="Times New Roman"/>
              <w:sz w:val="28"/>
              <w:szCs w:val="28"/>
            </w:rPr>
            <w:t xml:space="preserve"> 69</w:t>
          </w:r>
          <w:r w:rsidRPr="00C7038B">
            <w:rPr>
              <w:rFonts w:ascii="Times New Roman" w:hAnsi="Times New Roman" w:cs="Times New Roman"/>
              <w:sz w:val="28"/>
              <w:szCs w:val="28"/>
            </w:rPr>
            <w:t>-</w:t>
          </w:r>
          <w:r>
            <w:rPr>
              <w:rFonts w:ascii="Times New Roman" w:hAnsi="Times New Roman" w:cs="Times New Roman"/>
              <w:sz w:val="28"/>
              <w:szCs w:val="28"/>
            </w:rPr>
            <w:t>па</w:t>
          </w:r>
        </w:p>
      </w:tc>
    </w:tr>
    <w:tr w:rsidR="00233275" w14:paraId="6DB14959" w14:textId="77777777" w:rsidTr="008C5A90">
      <w:tc>
        <w:tcPr>
          <w:tcW w:w="9354" w:type="dxa"/>
        </w:tcPr>
        <w:p w14:paraId="12129380" w14:textId="77777777" w:rsidR="00233275" w:rsidRPr="0037724A" w:rsidRDefault="00233275" w:rsidP="002332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233275" w14:paraId="54CD7CB1" w14:textId="77777777" w:rsidTr="008C5A90">
      <w:tc>
        <w:tcPr>
          <w:tcW w:w="9354" w:type="dxa"/>
        </w:tcPr>
        <w:p w14:paraId="4557CFD8" w14:textId="77777777" w:rsidR="00233275" w:rsidRPr="0037724A" w:rsidRDefault="00233275" w:rsidP="002332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91EB4">
            <w:rPr>
              <w:rFonts w:ascii="Times New Roman" w:hAnsi="Times New Roman" w:cs="Times New Roman"/>
            </w:rPr>
            <w:t>г. Няндома</w:t>
          </w:r>
        </w:p>
      </w:tc>
    </w:tr>
    <w:tr w:rsidR="00233275" w14:paraId="1E18178A" w14:textId="77777777" w:rsidTr="008C5A90">
      <w:tc>
        <w:tcPr>
          <w:tcW w:w="9354" w:type="dxa"/>
        </w:tcPr>
        <w:p w14:paraId="6A35695D" w14:textId="77777777" w:rsidR="00233275" w:rsidRPr="00C7038B" w:rsidRDefault="00233275" w:rsidP="00233275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7F306748" w14:textId="77777777" w:rsidR="00233275" w:rsidRDefault="002332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B5D"/>
    <w:multiLevelType w:val="hybridMultilevel"/>
    <w:tmpl w:val="D3D2DA9A"/>
    <w:lvl w:ilvl="0" w:tplc="9A66E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DF3568"/>
    <w:multiLevelType w:val="multilevel"/>
    <w:tmpl w:val="8BF0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72D5610"/>
    <w:multiLevelType w:val="hybridMultilevel"/>
    <w:tmpl w:val="C21E92CA"/>
    <w:lvl w:ilvl="0" w:tplc="43CE96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D366F4"/>
    <w:multiLevelType w:val="hybridMultilevel"/>
    <w:tmpl w:val="9C7A613A"/>
    <w:lvl w:ilvl="0" w:tplc="F962D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8B2"/>
    <w:multiLevelType w:val="hybridMultilevel"/>
    <w:tmpl w:val="1D164672"/>
    <w:lvl w:ilvl="0" w:tplc="C0480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93026F"/>
    <w:multiLevelType w:val="multilevel"/>
    <w:tmpl w:val="318AC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7" w15:restartNumberingAfterBreak="0">
    <w:nsid w:val="78360781"/>
    <w:multiLevelType w:val="hybridMultilevel"/>
    <w:tmpl w:val="43A45EA0"/>
    <w:lvl w:ilvl="0" w:tplc="FE860F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0"/>
    <w:rsid w:val="00011304"/>
    <w:rsid w:val="00022BBE"/>
    <w:rsid w:val="0002725F"/>
    <w:rsid w:val="00035770"/>
    <w:rsid w:val="00041B63"/>
    <w:rsid w:val="00045B13"/>
    <w:rsid w:val="00046DE1"/>
    <w:rsid w:val="000658C5"/>
    <w:rsid w:val="00066C7A"/>
    <w:rsid w:val="00080B17"/>
    <w:rsid w:val="0008380F"/>
    <w:rsid w:val="000C6F02"/>
    <w:rsid w:val="000E08F1"/>
    <w:rsid w:val="000E7C50"/>
    <w:rsid w:val="000F0D60"/>
    <w:rsid w:val="000F28D3"/>
    <w:rsid w:val="001064B9"/>
    <w:rsid w:val="0011232E"/>
    <w:rsid w:val="00112896"/>
    <w:rsid w:val="00113509"/>
    <w:rsid w:val="00114807"/>
    <w:rsid w:val="001179EB"/>
    <w:rsid w:val="00157208"/>
    <w:rsid w:val="00191EB4"/>
    <w:rsid w:val="00194363"/>
    <w:rsid w:val="001A4BA9"/>
    <w:rsid w:val="001A518C"/>
    <w:rsid w:val="001A611B"/>
    <w:rsid w:val="001D2663"/>
    <w:rsid w:val="001D4F85"/>
    <w:rsid w:val="001E7827"/>
    <w:rsid w:val="001E7CEC"/>
    <w:rsid w:val="00200E06"/>
    <w:rsid w:val="00201A72"/>
    <w:rsid w:val="002028B2"/>
    <w:rsid w:val="00203E49"/>
    <w:rsid w:val="002053B9"/>
    <w:rsid w:val="00210302"/>
    <w:rsid w:val="00213AE6"/>
    <w:rsid w:val="00216049"/>
    <w:rsid w:val="002170B1"/>
    <w:rsid w:val="002220DB"/>
    <w:rsid w:val="00233275"/>
    <w:rsid w:val="00255BF5"/>
    <w:rsid w:val="00265D41"/>
    <w:rsid w:val="002675A4"/>
    <w:rsid w:val="002778AB"/>
    <w:rsid w:val="00281C02"/>
    <w:rsid w:val="00297D07"/>
    <w:rsid w:val="002A40DE"/>
    <w:rsid w:val="002B0FD6"/>
    <w:rsid w:val="002C05E8"/>
    <w:rsid w:val="002C24C2"/>
    <w:rsid w:val="002D27DF"/>
    <w:rsid w:val="002D49BD"/>
    <w:rsid w:val="002D699B"/>
    <w:rsid w:val="002E4B6B"/>
    <w:rsid w:val="002F09D7"/>
    <w:rsid w:val="002F2FFD"/>
    <w:rsid w:val="002F32CC"/>
    <w:rsid w:val="003067FD"/>
    <w:rsid w:val="0033274B"/>
    <w:rsid w:val="00334A54"/>
    <w:rsid w:val="0033500D"/>
    <w:rsid w:val="00337027"/>
    <w:rsid w:val="00347E51"/>
    <w:rsid w:val="00355BD3"/>
    <w:rsid w:val="00365BD1"/>
    <w:rsid w:val="00371B76"/>
    <w:rsid w:val="0037724A"/>
    <w:rsid w:val="00385D4F"/>
    <w:rsid w:val="00390749"/>
    <w:rsid w:val="00395341"/>
    <w:rsid w:val="003A145F"/>
    <w:rsid w:val="003A5E9D"/>
    <w:rsid w:val="003A6712"/>
    <w:rsid w:val="003C4665"/>
    <w:rsid w:val="003D194F"/>
    <w:rsid w:val="003D402A"/>
    <w:rsid w:val="00433648"/>
    <w:rsid w:val="00465A71"/>
    <w:rsid w:val="004B108E"/>
    <w:rsid w:val="004B75D6"/>
    <w:rsid w:val="004C45B9"/>
    <w:rsid w:val="004D05E4"/>
    <w:rsid w:val="004D2CA0"/>
    <w:rsid w:val="004E40AA"/>
    <w:rsid w:val="004F33FB"/>
    <w:rsid w:val="004F558E"/>
    <w:rsid w:val="00511E1D"/>
    <w:rsid w:val="0053192E"/>
    <w:rsid w:val="00533983"/>
    <w:rsid w:val="00536E64"/>
    <w:rsid w:val="00541137"/>
    <w:rsid w:val="00541FF3"/>
    <w:rsid w:val="00544BD2"/>
    <w:rsid w:val="00544DB2"/>
    <w:rsid w:val="00547002"/>
    <w:rsid w:val="00563E6A"/>
    <w:rsid w:val="0056739B"/>
    <w:rsid w:val="005737F6"/>
    <w:rsid w:val="0057403B"/>
    <w:rsid w:val="005750EE"/>
    <w:rsid w:val="005826CA"/>
    <w:rsid w:val="00585DA2"/>
    <w:rsid w:val="00587397"/>
    <w:rsid w:val="00587A10"/>
    <w:rsid w:val="00587DB7"/>
    <w:rsid w:val="005915A0"/>
    <w:rsid w:val="005A1B3C"/>
    <w:rsid w:val="005A3A78"/>
    <w:rsid w:val="005B01F8"/>
    <w:rsid w:val="005C4E38"/>
    <w:rsid w:val="005C7AC9"/>
    <w:rsid w:val="005D0B21"/>
    <w:rsid w:val="005D56D4"/>
    <w:rsid w:val="005E42CE"/>
    <w:rsid w:val="005F7B00"/>
    <w:rsid w:val="006020F7"/>
    <w:rsid w:val="0060356D"/>
    <w:rsid w:val="00607E5F"/>
    <w:rsid w:val="006100E3"/>
    <w:rsid w:val="00640E0C"/>
    <w:rsid w:val="00650122"/>
    <w:rsid w:val="00662323"/>
    <w:rsid w:val="00680A52"/>
    <w:rsid w:val="0069039E"/>
    <w:rsid w:val="00692E22"/>
    <w:rsid w:val="006B5A85"/>
    <w:rsid w:val="006B7D35"/>
    <w:rsid w:val="006D4332"/>
    <w:rsid w:val="006E6E4A"/>
    <w:rsid w:val="007243BB"/>
    <w:rsid w:val="0073582A"/>
    <w:rsid w:val="0074161E"/>
    <w:rsid w:val="00772D86"/>
    <w:rsid w:val="00773578"/>
    <w:rsid w:val="007926EA"/>
    <w:rsid w:val="007A3335"/>
    <w:rsid w:val="007A40E7"/>
    <w:rsid w:val="007A508E"/>
    <w:rsid w:val="007B1ECB"/>
    <w:rsid w:val="007B39D0"/>
    <w:rsid w:val="007D6DCE"/>
    <w:rsid w:val="007D78A3"/>
    <w:rsid w:val="007E16EE"/>
    <w:rsid w:val="007E7BDD"/>
    <w:rsid w:val="008079A3"/>
    <w:rsid w:val="008115D9"/>
    <w:rsid w:val="00817806"/>
    <w:rsid w:val="00824FCA"/>
    <w:rsid w:val="008369BE"/>
    <w:rsid w:val="00836DFD"/>
    <w:rsid w:val="00843920"/>
    <w:rsid w:val="008508D9"/>
    <w:rsid w:val="00863A8B"/>
    <w:rsid w:val="00864D6A"/>
    <w:rsid w:val="00874741"/>
    <w:rsid w:val="008748EE"/>
    <w:rsid w:val="00885570"/>
    <w:rsid w:val="008A1AA8"/>
    <w:rsid w:val="008A6352"/>
    <w:rsid w:val="008C4F20"/>
    <w:rsid w:val="008C5A90"/>
    <w:rsid w:val="008D7AD9"/>
    <w:rsid w:val="008F1066"/>
    <w:rsid w:val="008F6EE9"/>
    <w:rsid w:val="00911E2E"/>
    <w:rsid w:val="0091461C"/>
    <w:rsid w:val="00915E7E"/>
    <w:rsid w:val="00920963"/>
    <w:rsid w:val="00920DA4"/>
    <w:rsid w:val="009338A9"/>
    <w:rsid w:val="009419CA"/>
    <w:rsid w:val="00943511"/>
    <w:rsid w:val="00944EFE"/>
    <w:rsid w:val="009525EB"/>
    <w:rsid w:val="00965615"/>
    <w:rsid w:val="009722DD"/>
    <w:rsid w:val="009A4B9F"/>
    <w:rsid w:val="009C008B"/>
    <w:rsid w:val="009C61AD"/>
    <w:rsid w:val="009D0EEE"/>
    <w:rsid w:val="00A12E56"/>
    <w:rsid w:val="00A15588"/>
    <w:rsid w:val="00A15E4A"/>
    <w:rsid w:val="00A2702E"/>
    <w:rsid w:val="00A27287"/>
    <w:rsid w:val="00A31335"/>
    <w:rsid w:val="00A326EB"/>
    <w:rsid w:val="00A724E0"/>
    <w:rsid w:val="00A96211"/>
    <w:rsid w:val="00A96BF3"/>
    <w:rsid w:val="00AA0E14"/>
    <w:rsid w:val="00AD5A0B"/>
    <w:rsid w:val="00AD7C2C"/>
    <w:rsid w:val="00AF4C26"/>
    <w:rsid w:val="00B05A30"/>
    <w:rsid w:val="00B40C5C"/>
    <w:rsid w:val="00B41A42"/>
    <w:rsid w:val="00B508BF"/>
    <w:rsid w:val="00B60AA5"/>
    <w:rsid w:val="00B64902"/>
    <w:rsid w:val="00B66BDE"/>
    <w:rsid w:val="00B674BD"/>
    <w:rsid w:val="00B679DC"/>
    <w:rsid w:val="00B84DB4"/>
    <w:rsid w:val="00B93A9D"/>
    <w:rsid w:val="00BA06DB"/>
    <w:rsid w:val="00BA3A32"/>
    <w:rsid w:val="00BA6D93"/>
    <w:rsid w:val="00BB74D9"/>
    <w:rsid w:val="00BC1BFF"/>
    <w:rsid w:val="00BC3806"/>
    <w:rsid w:val="00BC63EB"/>
    <w:rsid w:val="00BE5148"/>
    <w:rsid w:val="00BF38A8"/>
    <w:rsid w:val="00BF4659"/>
    <w:rsid w:val="00BF5C38"/>
    <w:rsid w:val="00BF794D"/>
    <w:rsid w:val="00C00E2C"/>
    <w:rsid w:val="00C16CE4"/>
    <w:rsid w:val="00C23507"/>
    <w:rsid w:val="00C27829"/>
    <w:rsid w:val="00C3376A"/>
    <w:rsid w:val="00C35491"/>
    <w:rsid w:val="00C36E53"/>
    <w:rsid w:val="00C46A5C"/>
    <w:rsid w:val="00C50289"/>
    <w:rsid w:val="00C521D2"/>
    <w:rsid w:val="00C576D1"/>
    <w:rsid w:val="00C7038B"/>
    <w:rsid w:val="00C71C8A"/>
    <w:rsid w:val="00C727EC"/>
    <w:rsid w:val="00CA747A"/>
    <w:rsid w:val="00CB1AC6"/>
    <w:rsid w:val="00CB41AF"/>
    <w:rsid w:val="00CB4344"/>
    <w:rsid w:val="00CB59B9"/>
    <w:rsid w:val="00CD3EC5"/>
    <w:rsid w:val="00CD617A"/>
    <w:rsid w:val="00CE24C4"/>
    <w:rsid w:val="00CE2787"/>
    <w:rsid w:val="00CE285A"/>
    <w:rsid w:val="00CF122F"/>
    <w:rsid w:val="00CF4191"/>
    <w:rsid w:val="00CF419F"/>
    <w:rsid w:val="00CF5A9E"/>
    <w:rsid w:val="00D1630B"/>
    <w:rsid w:val="00D1755D"/>
    <w:rsid w:val="00D26A13"/>
    <w:rsid w:val="00D33F4D"/>
    <w:rsid w:val="00D37B3D"/>
    <w:rsid w:val="00D434AD"/>
    <w:rsid w:val="00D5442B"/>
    <w:rsid w:val="00D729AA"/>
    <w:rsid w:val="00D75E4B"/>
    <w:rsid w:val="00D91573"/>
    <w:rsid w:val="00D93F9C"/>
    <w:rsid w:val="00DA0D1D"/>
    <w:rsid w:val="00DA292B"/>
    <w:rsid w:val="00DA4CC2"/>
    <w:rsid w:val="00DA7D61"/>
    <w:rsid w:val="00DC6CF3"/>
    <w:rsid w:val="00DD374B"/>
    <w:rsid w:val="00DE7DC1"/>
    <w:rsid w:val="00DF392A"/>
    <w:rsid w:val="00DF7F12"/>
    <w:rsid w:val="00E03ECC"/>
    <w:rsid w:val="00E30C83"/>
    <w:rsid w:val="00E47987"/>
    <w:rsid w:val="00E9363B"/>
    <w:rsid w:val="00E94BF4"/>
    <w:rsid w:val="00E957CD"/>
    <w:rsid w:val="00EB1EDC"/>
    <w:rsid w:val="00EB587F"/>
    <w:rsid w:val="00EC37DB"/>
    <w:rsid w:val="00ED46F3"/>
    <w:rsid w:val="00ED798E"/>
    <w:rsid w:val="00EF2169"/>
    <w:rsid w:val="00F10CE9"/>
    <w:rsid w:val="00F12FD7"/>
    <w:rsid w:val="00F17DF6"/>
    <w:rsid w:val="00F20CCE"/>
    <w:rsid w:val="00F33260"/>
    <w:rsid w:val="00F55C20"/>
    <w:rsid w:val="00F560DD"/>
    <w:rsid w:val="00F82F88"/>
    <w:rsid w:val="00F84989"/>
    <w:rsid w:val="00FA4DAD"/>
    <w:rsid w:val="00FA66D0"/>
    <w:rsid w:val="00FC520D"/>
    <w:rsid w:val="00FD21C2"/>
    <w:rsid w:val="00FE523D"/>
    <w:rsid w:val="00FF5F2C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37A2F"/>
  <w15:docId w15:val="{761751B2-593D-45B5-963B-F670CACD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footnote text"/>
    <w:basedOn w:val="a"/>
    <w:link w:val="ac"/>
    <w:rsid w:val="005873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87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87397"/>
    <w:rPr>
      <w:vertAlign w:val="superscript"/>
    </w:rPr>
  </w:style>
  <w:style w:type="character" w:styleId="ae">
    <w:name w:val="Emphasis"/>
    <w:qFormat/>
    <w:rsid w:val="00587397"/>
    <w:rPr>
      <w:i/>
      <w:iCs/>
    </w:rPr>
  </w:style>
  <w:style w:type="paragraph" w:customStyle="1" w:styleId="ConsPlusNormal">
    <w:name w:val="ConsPlusNormal"/>
    <w:link w:val="ConsPlusNormal0"/>
    <w:rsid w:val="00772D86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2D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99"/>
    <w:qFormat/>
    <w:rsid w:val="00B40C5C"/>
    <w:pPr>
      <w:spacing w:line="240" w:lineRule="auto"/>
      <w:jc w:val="left"/>
    </w:pPr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B40C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C5C"/>
    <w:pPr>
      <w:widowControl w:val="0"/>
      <w:shd w:val="clear" w:color="auto" w:fill="FFFFFF"/>
      <w:spacing w:line="302" w:lineRule="exact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2675A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21">
    <w:name w:val="fontstyle21"/>
    <w:rsid w:val="00DA4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5C4E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C4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065&amp;dst=100546&amp;field=134&amp;date=25.03.2026" TargetMode="External"/><Relationship Id="rId13" Type="http://schemas.openxmlformats.org/officeDocument/2006/relationships/hyperlink" Target="https://login.consultant.ru/link/?req=doc&amp;base=LAW&amp;n=523948&amp;dst=100045&amp;field=134&amp;date=25.03.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&amp;date=25.03.2026" TargetMode="External"/><Relationship Id="rId17" Type="http://schemas.openxmlformats.org/officeDocument/2006/relationships/hyperlink" Target="https://login.consultant.ru/link/?req=doc&amp;base=LAW&amp;n=529065&amp;dst=100011&amp;field=134&amp;date=25.03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9065&amp;dst=100550&amp;field=134&amp;date=25.03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ate=25.03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9065&amp;dst=100549&amp;field=134&amp;date=25.03.2026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23305&amp;date=25.03.20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ECFF8D-DEE8-422C-B04E-30B86B9C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OKRMS-Delprois</cp:lastModifiedBy>
  <cp:revision>5</cp:revision>
  <cp:lastPrinted>2026-05-18T05:53:00Z</cp:lastPrinted>
  <dcterms:created xsi:type="dcterms:W3CDTF">2026-05-18T05:44:00Z</dcterms:created>
  <dcterms:modified xsi:type="dcterms:W3CDTF">2026-05-20T06:18:00Z</dcterms:modified>
</cp:coreProperties>
</file>