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5A" w:rsidRPr="00740BCD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1E195A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поступивших обращениях граждан за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1 квартал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05E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ода</w:t>
      </w:r>
    </w:p>
    <w:p w:rsidR="00F111A5" w:rsidRPr="00740BCD" w:rsidRDefault="00F111A5" w:rsidP="00F1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740BC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Организация работы с обращениями граждан в администрации Няндомского  района ведется в </w:t>
      </w:r>
      <w:r w:rsidRPr="00740BCD">
        <w:rPr>
          <w:rFonts w:ascii="Times New Roman" w:hAnsi="Times New Roman" w:cs="Times New Roman"/>
          <w:spacing w:val="6"/>
          <w:sz w:val="28"/>
          <w:szCs w:val="28"/>
        </w:rPr>
        <w:t xml:space="preserve">соответствии </w:t>
      </w:r>
      <w:proofErr w:type="gramStart"/>
      <w:r w:rsidRPr="00740BCD">
        <w:rPr>
          <w:rFonts w:ascii="Times New Roman" w:hAnsi="Times New Roman" w:cs="Times New Roman"/>
          <w:spacing w:val="6"/>
          <w:sz w:val="28"/>
          <w:szCs w:val="28"/>
        </w:rPr>
        <w:t>с</w:t>
      </w:r>
      <w:proofErr w:type="gramEnd"/>
      <w:r w:rsidRPr="00740BCD">
        <w:rPr>
          <w:rFonts w:ascii="Times New Roman" w:hAnsi="Times New Roman" w:cs="Times New Roman"/>
          <w:spacing w:val="6"/>
          <w:sz w:val="28"/>
          <w:szCs w:val="28"/>
        </w:rPr>
        <w:t>: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Pr="00350F7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F70">
        <w:rPr>
          <w:rFonts w:ascii="Times New Roman" w:hAnsi="Times New Roman" w:cs="Times New Roman"/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Федерации».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>Законом Архангельской  области от 15.03.2012 года №436-29-ОЗ «О дополнительных гарантиях права граждан на обращение в Архангельской области».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50F70">
        <w:rPr>
          <w:rFonts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о порядке рассмотрения обращений граждан в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Няндомском муниципальном районе, утвержденн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ым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распоряжением администрации муниципального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образования «Няндомский муниципальный район» от 28 января 2015 года 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26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р.</w:t>
      </w: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граждан, графиках приема, основных федеральных, региональных, местных правовых актах размещается на официальном Интернет-сайте администрации Няндомского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F7FB8">
          <w:rPr>
            <w:rStyle w:val="a3"/>
            <w:rFonts w:ascii="Times New Roman" w:hAnsi="Times New Roman" w:cs="Times New Roman"/>
            <w:sz w:val="28"/>
            <w:szCs w:val="28"/>
          </w:rPr>
          <w:t>http://nyan-doma.ru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740B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официальной группе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A66E4F">
        <w:rPr>
          <w:rFonts w:ascii="Times New Roman" w:hAnsi="Times New Roman" w:cs="Times New Roman"/>
          <w:sz w:val="28"/>
          <w:szCs w:val="28"/>
        </w:rPr>
        <w:t>https://vk.com/club123385323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A66E4F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информационных стендах, расположенных в здании администрации Няндомского района. </w:t>
      </w:r>
    </w:p>
    <w:p w:rsidR="001E195A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111A5" w:rsidRPr="00740BCD">
        <w:rPr>
          <w:rFonts w:ascii="Times New Roman" w:hAnsi="Times New Roman" w:cs="Times New Roman"/>
          <w:sz w:val="28"/>
          <w:szCs w:val="28"/>
        </w:rPr>
        <w:t>администрации Няндомского района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 </w:t>
      </w:r>
      <w:r w:rsidR="004F1EAF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114E27" w:rsidRPr="00740BCD">
        <w:rPr>
          <w:rFonts w:ascii="Times New Roman" w:hAnsi="Times New Roman" w:cs="Times New Roman"/>
          <w:sz w:val="28"/>
          <w:szCs w:val="28"/>
        </w:rPr>
        <w:t>20</w:t>
      </w:r>
      <w:r w:rsidR="00072940">
        <w:rPr>
          <w:rFonts w:ascii="Times New Roman" w:hAnsi="Times New Roman" w:cs="Times New Roman"/>
          <w:sz w:val="28"/>
          <w:szCs w:val="28"/>
        </w:rPr>
        <w:t>21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год</w:t>
      </w:r>
      <w:r w:rsidR="004F1EAF">
        <w:rPr>
          <w:rFonts w:ascii="Times New Roman" w:hAnsi="Times New Roman" w:cs="Times New Roman"/>
          <w:sz w:val="28"/>
          <w:szCs w:val="28"/>
        </w:rPr>
        <w:t>а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поступило  </w:t>
      </w:r>
      <w:r w:rsidR="00805EA5">
        <w:rPr>
          <w:rFonts w:ascii="Times New Roman" w:hAnsi="Times New Roman" w:cs="Times New Roman"/>
          <w:sz w:val="28"/>
          <w:szCs w:val="28"/>
        </w:rPr>
        <w:t>151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773FD4">
        <w:rPr>
          <w:rFonts w:ascii="Times New Roman" w:hAnsi="Times New Roman" w:cs="Times New Roman"/>
          <w:sz w:val="28"/>
          <w:szCs w:val="28"/>
        </w:rPr>
        <w:t>е</w:t>
      </w:r>
      <w:r w:rsidRPr="00740BC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E195A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805EA5">
        <w:rPr>
          <w:rFonts w:ascii="Times New Roman" w:hAnsi="Times New Roman" w:cs="Times New Roman"/>
          <w:sz w:val="28"/>
          <w:szCs w:val="28"/>
        </w:rPr>
        <w:t>43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4F1EAF">
        <w:rPr>
          <w:rFonts w:ascii="Times New Roman" w:hAnsi="Times New Roman" w:cs="Times New Roman"/>
          <w:sz w:val="28"/>
          <w:szCs w:val="28"/>
        </w:rPr>
        <w:t>ых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sz w:val="28"/>
          <w:szCs w:val="28"/>
        </w:rPr>
        <w:t>заявлений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«Няндомский муниципальный район»;</w:t>
      </w:r>
    </w:p>
    <w:p w:rsidR="00523738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805EA5">
        <w:rPr>
          <w:rFonts w:ascii="Times New Roman" w:hAnsi="Times New Roman" w:cs="Times New Roman"/>
          <w:sz w:val="28"/>
          <w:szCs w:val="28"/>
        </w:rPr>
        <w:t>2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805EA5">
        <w:rPr>
          <w:rFonts w:ascii="Times New Roman" w:hAnsi="Times New Roman" w:cs="Times New Roman"/>
          <w:sz w:val="28"/>
          <w:szCs w:val="28"/>
        </w:rPr>
        <w:t>я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 на личный прием к главе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«Няндомский муниципальный район»;</w:t>
      </w:r>
    </w:p>
    <w:p w:rsidR="001E195A" w:rsidRPr="00740BCD" w:rsidRDefault="001E195A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 - </w:t>
      </w:r>
      <w:r w:rsidR="00805EA5">
        <w:rPr>
          <w:rFonts w:ascii="Times New Roman" w:hAnsi="Times New Roman" w:cs="Times New Roman"/>
          <w:sz w:val="28"/>
          <w:szCs w:val="28"/>
        </w:rPr>
        <w:t>2</w:t>
      </w:r>
      <w:r w:rsidR="004F1EAF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 в электронную приемную администрации </w:t>
      </w:r>
      <w:r w:rsidR="00523738" w:rsidRPr="00740BCD">
        <w:rPr>
          <w:rFonts w:ascii="Times New Roman" w:hAnsi="Times New Roman" w:cs="Times New Roman"/>
          <w:sz w:val="28"/>
          <w:szCs w:val="28"/>
        </w:rPr>
        <w:t>Няндомского муниципального района;</w:t>
      </w:r>
    </w:p>
    <w:p w:rsidR="00F111A5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ab/>
      </w:r>
      <w:r w:rsidR="00F111A5" w:rsidRPr="00740BCD">
        <w:rPr>
          <w:rFonts w:ascii="Times New Roman" w:hAnsi="Times New Roman" w:cs="Times New Roman"/>
          <w:sz w:val="28"/>
          <w:szCs w:val="28"/>
        </w:rPr>
        <w:t>Анализ обращений показывает, что наибольшее количество обращений поступило по  вопросам жилищно-коммунальной сферы.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повторных обращений осталось практически на прежнем уровне. Основной причиной их наличия, является направление заявителем одной и той же жалобы в различные инстанции: Администрацию Президента Российской Федерации, Правительство Российской Федерации, Губернатору 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и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>иные министерства и ведомства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40BC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поручений по обращениям, изучение  причин и условий, порождающих жалобы и повторные обращения граждан,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позволяют добиться системности в организации работы и предотвращать случаи нарушения законодательства при рассмотрении обращений граждан.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По обращениям, требующим дополнительной проверки,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сотрудниками органа местного самоуправления,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осуществляются выезды на место.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>Сроки ответов на обращения со стороны ответственных лиц администрации в большинстве случаев выдержаны, в единичных случаях в связи с проведением дополнительной проверки, давались промежуточные ответы.</w:t>
      </w:r>
    </w:p>
    <w:p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Большое внимание в администрации Няндомского района уделяется вопросу организации личного приема граждан. Каждый житель района  имеет возможность обратиться к главе муниципального образования один раз в неделю в приемные </w:t>
      </w:r>
      <w:r>
        <w:rPr>
          <w:rFonts w:ascii="Times New Roman" w:hAnsi="Times New Roman" w:cs="Times New Roman"/>
          <w:sz w:val="28"/>
          <w:szCs w:val="28"/>
        </w:rPr>
        <w:t>часы,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предварительной записи. По результатам обращения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заявителю дается письменный ответ по существу обращения.</w:t>
      </w:r>
    </w:p>
    <w:p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Кроме письменных обращений и обращений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граждан, специалистами администрации оказывалась консультативная помощь </w:t>
      </w:r>
      <w:r>
        <w:rPr>
          <w:rFonts w:ascii="Times New Roman" w:hAnsi="Times New Roman" w:cs="Times New Roman"/>
          <w:sz w:val="28"/>
          <w:szCs w:val="28"/>
        </w:rPr>
        <w:t>по телефону.</w:t>
      </w:r>
      <w:r w:rsidRPr="00740BCD">
        <w:rPr>
          <w:rFonts w:ascii="Times New Roman" w:hAnsi="Times New Roman" w:cs="Times New Roman"/>
          <w:sz w:val="28"/>
          <w:szCs w:val="28"/>
        </w:rPr>
        <w:t xml:space="preserve"> На каждое обращение дается мотивированный ответ, разъяснение по действующему законодательству, в  том числе, и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740BCD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 по отнесению полномочий к определенному уровню власти района или поселения.</w:t>
      </w: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40BC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администрацией Няндомского района организован доступ граждан к информац</w:t>
      </w:r>
      <w:proofErr w:type="gramStart"/>
      <w:r w:rsidRPr="00740BCD">
        <w:rPr>
          <w:rStyle w:val="grame"/>
          <w:rFonts w:ascii="Times New Roman" w:hAnsi="Times New Roman" w:cs="Times New Roman"/>
          <w:sz w:val="28"/>
          <w:szCs w:val="28"/>
        </w:rPr>
        <w:t>ии о ее</w:t>
      </w:r>
      <w:proofErr w:type="gramEnd"/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деятельности и полномочиях через официальный </w:t>
      </w:r>
      <w:r>
        <w:rPr>
          <w:rStyle w:val="grame"/>
          <w:rFonts w:ascii="Times New Roman" w:hAnsi="Times New Roman" w:cs="Times New Roman"/>
          <w:sz w:val="28"/>
          <w:szCs w:val="28"/>
        </w:rPr>
        <w:t>сайт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в сети Интернет. </w:t>
      </w:r>
      <w:r w:rsidRPr="00740BCD">
        <w:rPr>
          <w:rFonts w:ascii="Times New Roman" w:hAnsi="Times New Roman" w:cs="Times New Roman"/>
          <w:sz w:val="28"/>
          <w:szCs w:val="28"/>
        </w:rPr>
        <w:t>Администрация Няндомского района на</w:t>
      </w:r>
      <w:r>
        <w:rPr>
          <w:rFonts w:ascii="Times New Roman" w:hAnsi="Times New Roman" w:cs="Times New Roman"/>
          <w:sz w:val="28"/>
          <w:szCs w:val="28"/>
        </w:rPr>
        <w:t xml:space="preserve"> своем </w:t>
      </w:r>
      <w:r w:rsidRPr="00740BCD">
        <w:rPr>
          <w:rFonts w:ascii="Times New Roman" w:hAnsi="Times New Roman" w:cs="Times New Roman"/>
          <w:sz w:val="28"/>
          <w:szCs w:val="28"/>
        </w:rPr>
        <w:t>официальном сайте также принимает обращения граждан в формате «</w:t>
      </w:r>
      <w:r>
        <w:rPr>
          <w:rFonts w:ascii="Times New Roman" w:hAnsi="Times New Roman" w:cs="Times New Roman"/>
          <w:sz w:val="28"/>
          <w:szCs w:val="28"/>
        </w:rPr>
        <w:t>виртуальной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приемной». </w:t>
      </w:r>
      <w:r>
        <w:rPr>
          <w:rFonts w:ascii="Times New Roman" w:hAnsi="Times New Roman" w:cs="Times New Roman"/>
          <w:sz w:val="28"/>
          <w:szCs w:val="28"/>
        </w:rPr>
        <w:t xml:space="preserve">Поступающие электронные </w:t>
      </w:r>
      <w:r w:rsidRPr="00740BCD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передаются на рассмотрение главе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Няндомского района</w:t>
      </w:r>
      <w:r w:rsidRPr="00740B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и направляются в соответствующие органы муниципального образования в кратчайшие сроки. </w:t>
      </w:r>
    </w:p>
    <w:p w:rsidR="001E195A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>Деятельность  администрации Няндомского района в сфере  рассмотрения обращений граждан направлена на дальнейшее совершенствование ее форм и методов.</w:t>
      </w:r>
    </w:p>
    <w:p w:rsidR="001E195A" w:rsidRPr="00740BCD" w:rsidRDefault="001E195A" w:rsidP="001E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95A" w:rsidRDefault="001E195A" w:rsidP="001E195A">
      <w:pPr>
        <w:jc w:val="both"/>
        <w:rPr>
          <w:sz w:val="28"/>
          <w:szCs w:val="28"/>
        </w:rPr>
      </w:pPr>
    </w:p>
    <w:p w:rsidR="001E195A" w:rsidRDefault="001E195A"/>
    <w:sectPr w:rsidR="001E195A" w:rsidSect="00BE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DCD"/>
    <w:multiLevelType w:val="hybridMultilevel"/>
    <w:tmpl w:val="1CCE6C9E"/>
    <w:lvl w:ilvl="0" w:tplc="D9FA0B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B74"/>
    <w:rsid w:val="00053A39"/>
    <w:rsid w:val="00072940"/>
    <w:rsid w:val="00072FB8"/>
    <w:rsid w:val="00114E27"/>
    <w:rsid w:val="00136368"/>
    <w:rsid w:val="001E195A"/>
    <w:rsid w:val="003629C9"/>
    <w:rsid w:val="003A7441"/>
    <w:rsid w:val="0049096D"/>
    <w:rsid w:val="004F1EAF"/>
    <w:rsid w:val="00523738"/>
    <w:rsid w:val="00545117"/>
    <w:rsid w:val="00590C91"/>
    <w:rsid w:val="00740BCD"/>
    <w:rsid w:val="00755B2F"/>
    <w:rsid w:val="00773FD4"/>
    <w:rsid w:val="00805EA5"/>
    <w:rsid w:val="00907CC3"/>
    <w:rsid w:val="00BE13DE"/>
    <w:rsid w:val="00C15C5C"/>
    <w:rsid w:val="00C35E74"/>
    <w:rsid w:val="00C63B74"/>
    <w:rsid w:val="00CA197D"/>
    <w:rsid w:val="00F111A5"/>
    <w:rsid w:val="00F6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1E195A"/>
  </w:style>
  <w:style w:type="character" w:styleId="a3">
    <w:name w:val="Hyperlink"/>
    <w:semiHidden/>
    <w:unhideWhenUsed/>
    <w:rsid w:val="001E19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yan-do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Priemnaya1</dc:creator>
  <cp:lastModifiedBy>Priemnaya1</cp:lastModifiedBy>
  <cp:revision>7</cp:revision>
  <dcterms:created xsi:type="dcterms:W3CDTF">2020-04-06T06:12:00Z</dcterms:created>
  <dcterms:modified xsi:type="dcterms:W3CDTF">2022-04-04T14:10:00Z</dcterms:modified>
</cp:coreProperties>
</file>